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sdt>
                <w:sdtPr>
                  <w:rPr>
                    <w:rFonts w:cstheme="minorHAnsi"/>
                    <w:lang w:val="en-GB"/>
                  </w:rPr>
                  <w:id w:val="-1468965331"/>
                  <w:placeholder>
                    <w:docPart w:val="723FDCD8AD4443C89A283DBBF526B971"/>
                  </w:placeholder>
                </w:sdtPr>
                <w:sdtEndPr/>
                <w:sdtContent>
                  <w:p w14:paraId="7D03FF52" w14:textId="31AF8B8C" w:rsidR="002C6159" w:rsidRPr="002B6D48" w:rsidRDefault="00014A45" w:rsidP="00014A45">
                    <w:pPr>
                      <w:rPr>
                        <w:rFonts w:cstheme="minorHAnsi"/>
                        <w:lang w:val="en-GB"/>
                      </w:rPr>
                    </w:pPr>
                    <w:r>
                      <w:rPr>
                        <w:rFonts w:cstheme="minorHAnsi"/>
                        <w:lang w:val="en-GB"/>
                      </w:rPr>
                      <w:t>Djibouti</w:t>
                    </w:r>
                  </w:p>
                </w:sdtContent>
              </w:sdt>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sdt>
                <w:sdtPr>
                  <w:rPr>
                    <w:rFonts w:cstheme="minorHAnsi"/>
                    <w:lang w:val="en-GB"/>
                  </w:rPr>
                  <w:id w:val="877899222"/>
                  <w:placeholder>
                    <w:docPart w:val="69D8450C0AED43A2B747DAAE9BCA8767"/>
                  </w:placeholder>
                </w:sdtPr>
                <w:sdtEndPr/>
                <w:sdtContent>
                  <w:p w14:paraId="7B519B2A" w14:textId="0620AD05" w:rsidR="002C6159" w:rsidRPr="002B6D48" w:rsidRDefault="00014A45" w:rsidP="00014A45">
                    <w:pPr>
                      <w:rPr>
                        <w:rFonts w:cstheme="minorHAnsi"/>
                        <w:lang w:val="en-GB"/>
                      </w:rPr>
                    </w:pPr>
                    <w:r>
                      <w:rPr>
                        <w:rFonts w:cstheme="minorHAnsi"/>
                        <w:lang w:val="en-GB"/>
                      </w:rPr>
                      <w:t>M</w:t>
                    </w:r>
                    <w:r w:rsidR="00937225">
                      <w:rPr>
                        <w:rFonts w:cstheme="minorHAnsi"/>
                        <w:lang w:val="en-GB"/>
                      </w:rPr>
                      <w:t>ohamed</w:t>
                    </w:r>
                    <w:r>
                      <w:rPr>
                        <w:rFonts w:cstheme="minorHAnsi"/>
                        <w:lang w:val="en-GB"/>
                      </w:rPr>
                      <w:t xml:space="preserve"> GONA</w:t>
                    </w:r>
                  </w:p>
                </w:sdtContent>
              </w:sdt>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797640E" w:rsidR="002C6159" w:rsidRPr="002B6D48" w:rsidRDefault="00014A45" w:rsidP="002C1AB0">
                <w:pPr>
                  <w:jc w:val="left"/>
                  <w:rPr>
                    <w:rFonts w:cstheme="minorHAnsi"/>
                    <w:lang w:val="en-GB"/>
                  </w:rPr>
                </w:pPr>
                <w:r>
                  <w:t>med_gona@hotmail.fr</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2819F8CB" w:rsidR="002C6159" w:rsidRPr="00937225" w:rsidRDefault="00937225" w:rsidP="00183E98">
                <w:pPr>
                  <w:jc w:val="left"/>
                  <w:rPr>
                    <w:rFonts w:cstheme="minorHAnsi"/>
                    <w:lang w:val="fr-FR"/>
                  </w:rPr>
                </w:pPr>
                <w:r w:rsidRPr="00937225">
                  <w:rPr>
                    <w:rFonts w:cstheme="minorHAnsi"/>
                    <w:lang w:val="fr-FR"/>
                  </w:rPr>
                  <w:t>Sous-directeur de la lutte contre le Changement Climatique et Point focal National sur la transparence climatique</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71095404" w:rsidR="002C6159" w:rsidRPr="00937225" w:rsidRDefault="00937225" w:rsidP="00183E98">
                <w:pPr>
                  <w:jc w:val="left"/>
                  <w:rPr>
                    <w:rFonts w:cstheme="minorHAnsi"/>
                    <w:lang w:val="fr-FR"/>
                  </w:rPr>
                </w:pPr>
                <w:r w:rsidRPr="00937225">
                  <w:rPr>
                    <w:rFonts w:cstheme="minorHAnsi"/>
                    <w:lang w:val="fr-FR"/>
                  </w:rPr>
                  <w:t>Ministère de l'Environnement et du Développement Durable</w:t>
                </w:r>
              </w:p>
            </w:sdtContent>
          </w:sdt>
        </w:tc>
      </w:tr>
    </w:tbl>
    <w:p w14:paraId="0AE12A77" w14:textId="77777777" w:rsidR="002C6159" w:rsidRPr="00937225" w:rsidRDefault="002C6159" w:rsidP="0040616C">
      <w:pPr>
        <w:rPr>
          <w:rFonts w:cstheme="minorHAnsi"/>
          <w:lang w:val="fr-FR"/>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EndPr/>
            <w:sdtContent>
              <w:sdt>
                <w:sdtPr>
                  <w:rPr>
                    <w:rFonts w:cstheme="minorHAnsi"/>
                    <w:lang w:val="en-GB"/>
                  </w:rPr>
                  <w:id w:val="1780222596"/>
                  <w:placeholder>
                    <w:docPart w:val="649CA0C68B574FF2A84BE2FD0A204994"/>
                  </w:placeholder>
                </w:sdtPr>
                <w:sdtEndPr/>
                <w:sdtContent>
                  <w:sdt>
                    <w:sdtPr>
                      <w:rPr>
                        <w:lang w:val="fr-FR"/>
                      </w:rPr>
                      <w:id w:val="-857265055"/>
                      <w:placeholder>
                        <w:docPart w:val="7B33A6F75372497391728B7389DDF74F"/>
                      </w:placeholder>
                    </w:sdtPr>
                    <w:sdtEndPr>
                      <w:rPr>
                        <w:rFonts w:cstheme="minorHAnsi"/>
                        <w:lang w:val="es-CL"/>
                      </w:rPr>
                    </w:sdtEndPr>
                    <w:sdtContent>
                      <w:p w14:paraId="627ADB50" w14:textId="73AF97C4" w:rsidR="000E52ED" w:rsidRPr="001A4F55" w:rsidRDefault="000E52ED" w:rsidP="000E52ED">
                        <w:pPr>
                          <w:rPr>
                            <w:rFonts w:cstheme="minorHAnsi"/>
                          </w:rPr>
                        </w:pPr>
                        <w:r w:rsidRPr="001A4F55">
                          <w:rPr>
                            <w:rFonts w:cstheme="minorHAnsi"/>
                          </w:rPr>
                          <w:t>Appui à la mise en place d’un cadre de Transpa</w:t>
                        </w:r>
                        <w:r w:rsidRPr="001A4F55">
                          <w:rPr>
                            <w:rFonts w:cstheme="minorHAnsi"/>
                          </w:rPr>
                          <w:t>rence Renforcée au niveau du Djibouti</w:t>
                        </w:r>
                      </w:p>
                    </w:sdtContent>
                  </w:sdt>
                  <w:p w14:paraId="10B5BDE4" w14:textId="5E97BB63" w:rsidR="00B37614" w:rsidRPr="009E2C7E" w:rsidRDefault="005D364F" w:rsidP="009E2C7E">
                    <w:pPr>
                      <w:jc w:val="left"/>
                      <w:rPr>
                        <w:rFonts w:cstheme="minorHAnsi"/>
                        <w:lang w:val="en-GB"/>
                      </w:rPr>
                    </w:pPr>
                  </w:p>
                </w:sdtContent>
              </w:sdt>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EndPr/>
            <w:sdtContent>
              <w:sdt>
                <w:sdtPr>
                  <w:rPr>
                    <w:rFonts w:cstheme="minorHAnsi"/>
                    <w:lang w:val="en-GB"/>
                  </w:rPr>
                  <w:id w:val="-1439375662"/>
                  <w:placeholder>
                    <w:docPart w:val="45CD77AB230B4A75AA33A46EE2DA341B"/>
                  </w:placeholder>
                </w:sdtPr>
                <w:sdtEndPr/>
                <w:sdtContent>
                  <w:sdt>
                    <w:sdtPr>
                      <w:rPr>
                        <w:rFonts w:cstheme="minorHAnsi"/>
                        <w:lang w:val="en-GB"/>
                      </w:rPr>
                      <w:id w:val="414898197"/>
                      <w:placeholder>
                        <w:docPart w:val="6C25FF70FD664EBCA52C5CB2DE14D2CB"/>
                      </w:placeholder>
                    </w:sdtPr>
                    <w:sdtEndPr/>
                    <w:sdtContent>
                      <w:p w14:paraId="377A354F" w14:textId="2AFFAE92" w:rsidR="001A4F55" w:rsidRPr="001A4F55" w:rsidRDefault="001A4F55" w:rsidP="001A4F55">
                        <w:pPr>
                          <w:tabs>
                            <w:tab w:val="left" w:pos="1474"/>
                          </w:tabs>
                          <w:spacing w:line="360" w:lineRule="auto"/>
                          <w:rPr>
                            <w:rFonts w:cstheme="minorHAnsi"/>
                          </w:rPr>
                        </w:pPr>
                        <w:r w:rsidRPr="001A4F55">
                          <w:rPr>
                            <w:rFonts w:cstheme="minorHAnsi"/>
                          </w:rPr>
                          <w:t>L’o</w:t>
                        </w:r>
                        <w:r w:rsidRPr="001A4F55">
                          <w:rPr>
                            <w:rFonts w:cstheme="minorHAnsi"/>
                          </w:rPr>
                          <w:t xml:space="preserve">bjectif général de cet appui </w:t>
                        </w:r>
                        <w:r w:rsidRPr="001A4F55">
                          <w:rPr>
                            <w:rFonts w:cstheme="minorHAnsi"/>
                          </w:rPr>
                          <w:t xml:space="preserve">est de renforcer les capacités des experts nationaux en matière de mise en œuvre du Cadre de Transparence Renforcée (CTR) de l’Accord de Paris et de préparer le pays à soumettre son premier BTR.  Il s’agit notamment de former les experts nationaux sur l’implémentation du Cadre de Transparence Renforcé, comme stipulé par l’Article 13 de l’Accord de Paris, ainsi, l’élaboration du Premier Rapport Biennal de Transparence BTR. Cet </w:t>
                        </w:r>
                        <w:r w:rsidRPr="001A4F55">
                          <w:rPr>
                            <w:rFonts w:cstheme="minorHAnsi"/>
                          </w:rPr>
                          <w:t>appui</w:t>
                        </w:r>
                        <w:r w:rsidRPr="001A4F55">
                          <w:rPr>
                            <w:rFonts w:cstheme="minorHAnsi"/>
                          </w:rPr>
                          <w:t xml:space="preserve"> sera dédié principalement aux deux Chapitres obligatoires, l’Inventaire et le suivi de la CDN, en plus du chapitre volontaire sur le Support reçu et nécessaire. L’atelier, aussi, sera l’occasion de travailler pratiquement sur le rapportage électronique des émissions (CRT) et le remplissage des Formats Tabulaires Communs (CTF) du BTR.</w:t>
                        </w:r>
                      </w:p>
                      <w:p w14:paraId="26FE83BF" w14:textId="67D37D49" w:rsidR="00A328D2" w:rsidRPr="009E2C7E" w:rsidRDefault="005D364F" w:rsidP="009E2C7E">
                        <w:pPr>
                          <w:jc w:val="left"/>
                          <w:rPr>
                            <w:rFonts w:cstheme="minorHAnsi"/>
                            <w:lang w:val="en-GB"/>
                          </w:rPr>
                        </w:pPr>
                      </w:p>
                    </w:sdtContent>
                  </w:sdt>
                </w:sdtContent>
              </w:sdt>
            </w:sdtContent>
          </w:sdt>
        </w:tc>
        <w:bookmarkStart w:id="0" w:name="_GoBack"/>
        <w:bookmarkEnd w:id="0"/>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EndPr/>
            <w:sdtContent>
              <w:p w14:paraId="0073B1CD" w14:textId="03C4FD41" w:rsidR="00A328D2" w:rsidRPr="002B6D48" w:rsidRDefault="000E52ED" w:rsidP="000E52ED">
                <w:pPr>
                  <w:jc w:val="left"/>
                  <w:rPr>
                    <w:rFonts w:cstheme="minorHAnsi"/>
                    <w:i/>
                    <w:iCs/>
                    <w:lang w:val="en-GB"/>
                  </w:rPr>
                </w:pPr>
                <w:r>
                  <w:rPr>
                    <w:rFonts w:cstheme="minorHAnsi"/>
                    <w:lang w:val="en-GB"/>
                  </w:rPr>
                  <w:t>Decembre</w:t>
                </w:r>
                <w:r w:rsidR="00937225">
                  <w:rPr>
                    <w:rFonts w:cstheme="minorHAnsi"/>
                    <w:lang w:val="en-GB"/>
                  </w:rPr>
                  <w:t xml:space="preserve"> </w:t>
                </w:r>
                <w:r w:rsidR="00213EA4">
                  <w:rPr>
                    <w:rFonts w:cstheme="minorHAnsi"/>
                    <w:lang w:val="en-GB"/>
                  </w:rPr>
                  <w:t>2024</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EndPr/>
            <w:sdtContent>
              <w:sdt>
                <w:sdtPr>
                  <w:rPr>
                    <w:lang w:val="fr-FR"/>
                  </w:rPr>
                  <w:id w:val="2067444392"/>
                  <w:placeholder>
                    <w:docPart w:val="5293AFAB5E40428B8337FC6F973C78E6"/>
                  </w:placeholder>
                </w:sdtPr>
                <w:sdtContent>
                  <w:p w14:paraId="2018FC3E" w14:textId="6DB72E31" w:rsidR="000E52ED" w:rsidRDefault="000E52ED" w:rsidP="000E52ED">
                    <w:pPr>
                      <w:rPr>
                        <w:lang w:val="fr-FR"/>
                      </w:rPr>
                    </w:pPr>
                    <w:r w:rsidRPr="20095D2B">
                      <w:rPr>
                        <w:lang w:val="fr-FR"/>
                      </w:rPr>
                      <w:t>Tous les experts des secteurs identifiés dans le cadre de la Transparence</w:t>
                    </w:r>
                  </w:p>
                </w:sdtContent>
              </w:sdt>
              <w:p w14:paraId="6FBD7853" w14:textId="61315BD8" w:rsidR="00A328D2" w:rsidRPr="002B6D48" w:rsidRDefault="005D364F" w:rsidP="00183E98">
                <w:pPr>
                  <w:jc w:val="left"/>
                  <w:rPr>
                    <w:rFonts w:cstheme="minorHAnsi"/>
                    <w:i/>
                    <w:iCs/>
                    <w:lang w:val="en-GB"/>
                  </w:rPr>
                </w:pP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5D364F"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07C561BE" w:rsidR="00A328D2" w:rsidRPr="002B6D48" w:rsidRDefault="005D364F"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9E2C7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4EF515EC" w:rsidR="00A328D2" w:rsidRPr="002B6D48" w:rsidRDefault="005D364F"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0E52E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2B5AFE76" w:rsidR="00A328D2" w:rsidRPr="002B6D48" w:rsidRDefault="005D364F"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0E52E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08C457F2" w:rsidR="00A328D2" w:rsidRPr="002B6D48" w:rsidRDefault="005D364F"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19EC5FD5" w:rsidR="00A328D2" w:rsidRPr="002B6D48" w:rsidRDefault="005D364F"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5D364F"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2F41E0EB" w:rsidR="00A328D2" w:rsidRPr="002B6D48" w:rsidRDefault="005D364F" w:rsidP="002B6D48">
                  <w:pPr>
                    <w:jc w:val="left"/>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0E52ED">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5D364F"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5D364F"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lastRenderedPageBreak/>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5D364F"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5D364F"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F47756E" w:rsidR="00A328D2" w:rsidRPr="002B6D48" w:rsidRDefault="005D364F"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786B">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4AD5F4A4"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0E52ED">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7E5F3E19"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0717E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19AFC9A1"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0E52ED">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71E1C73"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1A4F55">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5D364F"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5D364F"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3CEAF88D" w:rsidR="00A328D2" w:rsidRPr="000E52ED" w:rsidRDefault="005D364F" w:rsidP="009E2C7E">
            <w:pPr>
              <w:jc w:val="left"/>
              <w:rPr>
                <w:rFonts w:cstheme="minorHAnsi"/>
                <w:lang w:val="fr-FR"/>
              </w:rPr>
            </w:pPr>
            <w:sdt>
              <w:sdtPr>
                <w:rPr>
                  <w:rFonts w:cstheme="minorHAnsi"/>
                  <w:lang w:val="en-GB"/>
                </w:rPr>
                <w:id w:val="-548062695"/>
                <w:placeholder>
                  <w:docPart w:val="7E185654C794445B901507EBBEF7352A"/>
                </w:placeholder>
              </w:sdtPr>
              <w:sdtEndPr/>
              <w:sdtContent>
                <w:sdt>
                  <w:sdtPr>
                    <w:rPr>
                      <w:rFonts w:cstheme="minorHAnsi"/>
                      <w:sz w:val="20"/>
                      <w:szCs w:val="20"/>
                      <w:lang w:val="fr-FR"/>
                    </w:rPr>
                    <w:id w:val="-1460567940"/>
                    <w:placeholder>
                      <w:docPart w:val="78E25B9C4AB44748951C683446B4BFBF"/>
                    </w:placeholder>
                  </w:sdtPr>
                  <w:sdtContent>
                    <w:r w:rsidR="000E52ED" w:rsidRPr="001A4F55">
                      <w:rPr>
                        <w:rFonts w:cstheme="minorHAnsi"/>
                      </w:rPr>
                      <w:t xml:space="preserve">les experts nationaux </w:t>
                    </w:r>
                    <w:r w:rsidR="001A4F55" w:rsidRPr="001A4F55">
                      <w:rPr>
                        <w:rFonts w:cstheme="minorHAnsi"/>
                      </w:rPr>
                      <w:t xml:space="preserve">soient </w:t>
                    </w:r>
                    <w:r w:rsidR="000E52ED" w:rsidRPr="001A4F55">
                      <w:rPr>
                        <w:rFonts w:cstheme="minorHAnsi"/>
                      </w:rPr>
                      <w:t>formés sur</w:t>
                    </w:r>
                    <w:r w:rsidR="001A4F55" w:rsidRPr="001A4F55">
                      <w:rPr>
                        <w:rFonts w:cstheme="minorHAnsi"/>
                      </w:rPr>
                      <w:t xml:space="preserve"> l</w:t>
                    </w:r>
                    <w:r w:rsidR="000E52ED" w:rsidRPr="001A4F55">
                      <w:rPr>
                        <w:rFonts w:cstheme="minorHAnsi"/>
                      </w:rPr>
                      <w:t xml:space="preserve">es exigences en matière de transparence établies dans l'Accord de Paris </w:t>
                    </w:r>
                    <w:r w:rsidR="000E52ED" w:rsidRPr="001A4F55">
                      <w:rPr>
                        <w:rFonts w:cstheme="minorHAnsi"/>
                      </w:rPr>
                      <w:t xml:space="preserve">et le </w:t>
                    </w:r>
                    <w:r w:rsidR="000E52ED" w:rsidRPr="001A4F55">
                      <w:rPr>
                        <w:rFonts w:cstheme="minorHAnsi"/>
                      </w:rPr>
                      <w:t>Rapportage du BTR, avec un focus sur le Rapport d’inventaire, la NDC tracking et le Support reçu et nécessaire.</w:t>
                    </w:r>
                  </w:sdtContent>
                </w:sdt>
              </w:sdtContent>
            </w:sdt>
          </w:p>
        </w:tc>
      </w:tr>
      <w:tr w:rsidR="00985B07" w:rsidRPr="000E52ED"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sdt>
            <w:sdtPr>
              <w:rPr>
                <w:rFonts w:asciiTheme="minorHAnsi" w:eastAsiaTheme="minorHAnsi" w:hAnsiTheme="minorHAnsi" w:cstheme="minorHAnsi"/>
                <w:sz w:val="22"/>
                <w:szCs w:val="22"/>
                <w:lang w:val="es-CL" w:eastAsia="en-US"/>
              </w:rPr>
              <w:id w:val="1882137783"/>
              <w:placeholder>
                <w:docPart w:val="69E216B9A54D4D009A177182EEF49333"/>
              </w:placeholder>
            </w:sdtPr>
            <w:sdtEndPr/>
            <w:sdtContent>
              <w:sdt>
                <w:sdtPr>
                  <w:rPr>
                    <w:rFonts w:asciiTheme="minorHAnsi" w:eastAsiaTheme="minorHAnsi" w:hAnsiTheme="minorHAnsi" w:cstheme="minorHAnsi"/>
                    <w:sz w:val="22"/>
                    <w:szCs w:val="22"/>
                    <w:lang w:val="es-CL" w:eastAsia="en-US"/>
                  </w:rPr>
                  <w:id w:val="1867940408"/>
                  <w:placeholder>
                    <w:docPart w:val="B3532489A8994158BB4C04E9EED616AF"/>
                  </w:placeholder>
                </w:sdtPr>
                <w:sdtEndPr/>
                <w:sdtContent>
                  <w:p w14:paraId="39588EEB" w14:textId="77777777" w:rsidR="001A4F55" w:rsidRPr="001A4F55" w:rsidRDefault="001A4F55" w:rsidP="001A4F55">
                    <w:pPr>
                      <w:pStyle w:val="NormalWeb"/>
                      <w:rPr>
                        <w:rFonts w:asciiTheme="minorHAnsi" w:eastAsiaTheme="minorHAnsi" w:hAnsiTheme="minorHAnsi" w:cstheme="minorHAnsi"/>
                        <w:sz w:val="22"/>
                        <w:szCs w:val="22"/>
                        <w:lang w:val="es-CL" w:eastAsia="en-US"/>
                      </w:rPr>
                    </w:pPr>
                    <w:r w:rsidRPr="001A4F55">
                      <w:rPr>
                        <w:rFonts w:asciiTheme="minorHAnsi" w:eastAsiaTheme="minorHAnsi" w:hAnsiTheme="minorHAnsi" w:cstheme="minorHAnsi"/>
                        <w:sz w:val="22"/>
                        <w:szCs w:val="22"/>
                        <w:lang w:val="es-CL" w:eastAsia="en-US"/>
                      </w:rPr>
                      <w:t>Djibouti a participé activement aux efforts internationaux en matière de climat en soumettant ses trois communications nationales et ses rapports d'actualisation biennaux à la CCNUCC. Ces rapports décrivent les émissions de gaz à effet de serre du pays, les mesures qu'il a prises pour atténuer le changement climatique et s'y adapter, ainsi que le soutien qu'il a reçu et dont il a besoin pour ces actions. En outre, Djibouti a soumis sa CDN, qui énonce ses engagements au titre de l'Accord de Paris pour réduire les émissions et renforcer la résilience aux impacts climatiques.</w:t>
                    </w:r>
                  </w:p>
                  <w:p w14:paraId="156FAFFB" w14:textId="77777777" w:rsidR="001A4F55" w:rsidRPr="001A4F55" w:rsidRDefault="001A4F55" w:rsidP="001A4F55">
                    <w:pPr>
                      <w:pStyle w:val="NormalWeb"/>
                      <w:rPr>
                        <w:rFonts w:asciiTheme="minorHAnsi" w:eastAsiaTheme="minorHAnsi" w:hAnsiTheme="minorHAnsi" w:cstheme="minorHAnsi"/>
                        <w:sz w:val="22"/>
                        <w:szCs w:val="22"/>
                        <w:lang w:val="es-CL" w:eastAsia="en-US"/>
                      </w:rPr>
                    </w:pPr>
                    <w:r w:rsidRPr="001A4F55">
                      <w:rPr>
                        <w:rFonts w:asciiTheme="minorHAnsi" w:eastAsiaTheme="minorHAnsi" w:hAnsiTheme="minorHAnsi" w:cstheme="minorHAnsi"/>
                        <w:sz w:val="22"/>
                        <w:szCs w:val="22"/>
                        <w:lang w:val="es-CL" w:eastAsia="en-US"/>
                      </w:rPr>
                      <w:t>Malgré ces efforts, Djibouti est confronté à plusieurs défis pour répondre aux exigences de transparence de l'Accord de Paris, notamment des capacités techniques limitées, des systèmes de collecte de données inadéquats et des ressources financières insuffisantes. Ces défis entravent la capacité du pays à produire des rapports climatiques précis et complets.</w:t>
                    </w:r>
                  </w:p>
                  <w:p w14:paraId="344E196D" w14:textId="78BEE528" w:rsidR="00985B07" w:rsidRPr="000E52ED" w:rsidRDefault="001A4F55" w:rsidP="001A4F55">
                    <w:pPr>
                      <w:rPr>
                        <w:rFonts w:cstheme="minorHAnsi"/>
                        <w:lang w:val="fr-FR"/>
                      </w:rPr>
                    </w:pPr>
                    <w:r w:rsidRPr="001A4F55">
                      <w:rPr>
                        <w:rFonts w:cstheme="minorHAnsi"/>
                      </w:rPr>
                      <w:t>En attendant le démarrage du BTR, Djibouti souhaite profiter de l'appui consacré aux pays de la région MENA pour consolider d'avantage son système de transparence, en formant ses experts sectoriels sur les exigences du cadre de la transparence renforcé comme stipulé par l'Article 13 de l'Accord de Paris et l'élaboration et la préparation du BTR notamment en ce qui concerne les formats tabulaires du BTR et la rédaction du BTR.</w:t>
                    </w:r>
                  </w:p>
                </w:sdtContent>
              </w:sdt>
            </w:sdtContent>
          </w:sdt>
        </w:tc>
      </w:tr>
    </w:tbl>
    <w:p w14:paraId="4E180DC1" w14:textId="20778981" w:rsidR="005E26FE" w:rsidRPr="000E52ED" w:rsidRDefault="005E26FE" w:rsidP="0040616C">
      <w:pPr>
        <w:rPr>
          <w:rFonts w:cstheme="minorHAnsi"/>
          <w:lang w:val="fr-FR"/>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sdt>
            <w:sdtPr>
              <w:rPr>
                <w:rFonts w:cstheme="minorHAnsi"/>
                <w:lang w:val="en-GB"/>
              </w:rPr>
              <w:id w:val="857092391"/>
              <w:placeholder>
                <w:docPart w:val="200EC49B8A9B442B9D9D895F66E3D134"/>
              </w:placeholder>
            </w:sdtPr>
            <w:sdtEndPr/>
            <w:sdtContent>
              <w:p w14:paraId="54BC3918" w14:textId="53D39249" w:rsidR="008C3F32" w:rsidRPr="00383578" w:rsidRDefault="008C3F32" w:rsidP="000717E8">
                <w:pPr>
                  <w:jc w:val="left"/>
                  <w:rPr>
                    <w:rFonts w:cstheme="minorHAnsi"/>
                    <w:lang w:val="en-GB"/>
                  </w:rPr>
                </w:pPr>
              </w:p>
              <w:p w14:paraId="45A8D771" w14:textId="77777777" w:rsidR="000E52ED" w:rsidRPr="004C706F" w:rsidRDefault="009E2C7E" w:rsidP="000E52ED">
                <w:pPr>
                  <w:rPr>
                    <w:rFonts w:cstheme="minorHAnsi"/>
                    <w:b/>
                    <w:lang w:val="fr-FR"/>
                  </w:rPr>
                </w:pPr>
                <w:r w:rsidRPr="000E52ED">
                  <w:rPr>
                    <w:rFonts w:cstheme="minorHAnsi"/>
                    <w:b/>
                    <w:bCs/>
                    <w:lang w:val="fr-FR"/>
                  </w:rPr>
                  <w:t>Activity  (</w:t>
                </w:r>
                <w:r w:rsidR="000E52ED" w:rsidRPr="000E52ED">
                  <w:rPr>
                    <w:rFonts w:cstheme="minorHAnsi"/>
                    <w:b/>
                    <w:bCs/>
                    <w:lang w:val="fr-FR"/>
                  </w:rPr>
                  <w:t>Decembre</w:t>
                </w:r>
                <w:r w:rsidR="008C3F32" w:rsidRPr="000E52ED">
                  <w:rPr>
                    <w:rFonts w:cstheme="minorHAnsi"/>
                    <w:b/>
                    <w:bCs/>
                    <w:lang w:val="fr-FR"/>
                  </w:rPr>
                  <w:t>)</w:t>
                </w:r>
                <w:r w:rsidR="008C3F32" w:rsidRPr="000E52ED">
                  <w:rPr>
                    <w:rFonts w:cstheme="minorHAnsi"/>
                    <w:lang w:val="fr-FR"/>
                  </w:rPr>
                  <w:t xml:space="preserve">. </w:t>
                </w:r>
              </w:p>
              <w:p w14:paraId="478897EF" w14:textId="3DB0E0B2" w:rsidR="008C3F32" w:rsidRPr="000E52ED" w:rsidRDefault="000E52ED" w:rsidP="000E52ED">
                <w:pPr>
                  <w:rPr>
                    <w:sz w:val="20"/>
                    <w:szCs w:val="20"/>
                    <w:lang w:val="fr-FR"/>
                  </w:rPr>
                </w:pPr>
                <w:r w:rsidRPr="000E52ED">
                  <w:rPr>
                    <w:sz w:val="20"/>
                    <w:szCs w:val="20"/>
                    <w:lang w:val="fr-FR"/>
                  </w:rPr>
                  <w:t xml:space="preserve">Atelier de 5 jours pour le </w:t>
                </w:r>
                <w:r w:rsidRPr="000E52ED">
                  <w:rPr>
                    <w:sz w:val="20"/>
                    <w:szCs w:val="20"/>
                    <w:lang w:val="fr-FR"/>
                  </w:rPr>
                  <w:t>renforcement des capacités des experts nationaux en matière de mise en œuvre du Cadre de Transparence Renforcée (ETF) de l’Accord de Paris sur le Climat</w:t>
                </w:r>
              </w:p>
              <w:p w14:paraId="5313221D" w14:textId="40309ADD" w:rsidR="00A16C56" w:rsidRPr="002B6D48" w:rsidRDefault="005D364F"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lastRenderedPageBreak/>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41A46" w14:textId="77777777" w:rsidR="005D364F" w:rsidRDefault="005D364F" w:rsidP="006E2D93">
      <w:r>
        <w:separator/>
      </w:r>
    </w:p>
  </w:endnote>
  <w:endnote w:type="continuationSeparator" w:id="0">
    <w:p w14:paraId="7AADEB4B" w14:textId="77777777" w:rsidR="005D364F" w:rsidRDefault="005D364F"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51D95182" w:rsidR="001619D1" w:rsidRDefault="001619D1">
        <w:pPr>
          <w:pStyle w:val="Pieddepage"/>
          <w:jc w:val="right"/>
        </w:pPr>
        <w:r>
          <w:fldChar w:fldCharType="begin"/>
        </w:r>
        <w:r>
          <w:instrText xml:space="preserve"> PAGE   \* MERGEFORMAT </w:instrText>
        </w:r>
        <w:r>
          <w:fldChar w:fldCharType="separate"/>
        </w:r>
        <w:r w:rsidR="001A4F55">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177E" w14:textId="77777777" w:rsidR="005D364F" w:rsidRDefault="005D364F" w:rsidP="006E2D93">
      <w:r>
        <w:separator/>
      </w:r>
    </w:p>
  </w:footnote>
  <w:footnote w:type="continuationSeparator" w:id="0">
    <w:p w14:paraId="447B7BF4" w14:textId="77777777" w:rsidR="005D364F" w:rsidRDefault="005D364F"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14A45"/>
    <w:rsid w:val="00024FDC"/>
    <w:rsid w:val="000330E0"/>
    <w:rsid w:val="0003322B"/>
    <w:rsid w:val="00035C9D"/>
    <w:rsid w:val="00054D56"/>
    <w:rsid w:val="000717E8"/>
    <w:rsid w:val="00084F4E"/>
    <w:rsid w:val="000919C4"/>
    <w:rsid w:val="00093B21"/>
    <w:rsid w:val="00094632"/>
    <w:rsid w:val="00095E6A"/>
    <w:rsid w:val="000B0B03"/>
    <w:rsid w:val="000C5687"/>
    <w:rsid w:val="000E0D01"/>
    <w:rsid w:val="000E52ED"/>
    <w:rsid w:val="000F2902"/>
    <w:rsid w:val="000F5B2B"/>
    <w:rsid w:val="0011260D"/>
    <w:rsid w:val="001176EF"/>
    <w:rsid w:val="00122248"/>
    <w:rsid w:val="001312E6"/>
    <w:rsid w:val="00132D7B"/>
    <w:rsid w:val="00136A62"/>
    <w:rsid w:val="00142700"/>
    <w:rsid w:val="00143C3C"/>
    <w:rsid w:val="00147321"/>
    <w:rsid w:val="001619D1"/>
    <w:rsid w:val="001658B5"/>
    <w:rsid w:val="00180022"/>
    <w:rsid w:val="00183E98"/>
    <w:rsid w:val="001A4544"/>
    <w:rsid w:val="001A4F55"/>
    <w:rsid w:val="001B0751"/>
    <w:rsid w:val="001B351B"/>
    <w:rsid w:val="001E4167"/>
    <w:rsid w:val="001F6355"/>
    <w:rsid w:val="002030D1"/>
    <w:rsid w:val="00213EA4"/>
    <w:rsid w:val="00216B64"/>
    <w:rsid w:val="00230DA6"/>
    <w:rsid w:val="002338DF"/>
    <w:rsid w:val="00251DB6"/>
    <w:rsid w:val="002778EA"/>
    <w:rsid w:val="002A3504"/>
    <w:rsid w:val="002B15A8"/>
    <w:rsid w:val="002B3000"/>
    <w:rsid w:val="002B6D48"/>
    <w:rsid w:val="002C1AB0"/>
    <w:rsid w:val="002C6159"/>
    <w:rsid w:val="002F0FFD"/>
    <w:rsid w:val="002F6691"/>
    <w:rsid w:val="00316182"/>
    <w:rsid w:val="00321D48"/>
    <w:rsid w:val="00375AE9"/>
    <w:rsid w:val="003827D6"/>
    <w:rsid w:val="00383578"/>
    <w:rsid w:val="00387FA2"/>
    <w:rsid w:val="003B0CA4"/>
    <w:rsid w:val="003B7B13"/>
    <w:rsid w:val="003C37F0"/>
    <w:rsid w:val="003E00A7"/>
    <w:rsid w:val="003E6D3D"/>
    <w:rsid w:val="0040616C"/>
    <w:rsid w:val="00412828"/>
    <w:rsid w:val="0046675A"/>
    <w:rsid w:val="004801AB"/>
    <w:rsid w:val="00481359"/>
    <w:rsid w:val="004B361B"/>
    <w:rsid w:val="004E67B7"/>
    <w:rsid w:val="004F13AC"/>
    <w:rsid w:val="00507328"/>
    <w:rsid w:val="00527B36"/>
    <w:rsid w:val="005625EC"/>
    <w:rsid w:val="005716A8"/>
    <w:rsid w:val="005906FB"/>
    <w:rsid w:val="00593A25"/>
    <w:rsid w:val="005A722D"/>
    <w:rsid w:val="005B00A3"/>
    <w:rsid w:val="005C68C2"/>
    <w:rsid w:val="005D230A"/>
    <w:rsid w:val="005D364F"/>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09F7"/>
    <w:rsid w:val="007A36A3"/>
    <w:rsid w:val="007E23A7"/>
    <w:rsid w:val="007E76C5"/>
    <w:rsid w:val="007F18B4"/>
    <w:rsid w:val="008013C4"/>
    <w:rsid w:val="008038AC"/>
    <w:rsid w:val="00812E99"/>
    <w:rsid w:val="008420EC"/>
    <w:rsid w:val="00846A2C"/>
    <w:rsid w:val="00851E67"/>
    <w:rsid w:val="008619B8"/>
    <w:rsid w:val="00862326"/>
    <w:rsid w:val="00866D52"/>
    <w:rsid w:val="00873C8F"/>
    <w:rsid w:val="00884CA9"/>
    <w:rsid w:val="008A4771"/>
    <w:rsid w:val="008C3F32"/>
    <w:rsid w:val="008E6864"/>
    <w:rsid w:val="008F6F80"/>
    <w:rsid w:val="00905053"/>
    <w:rsid w:val="00927740"/>
    <w:rsid w:val="00936020"/>
    <w:rsid w:val="00937225"/>
    <w:rsid w:val="009430CA"/>
    <w:rsid w:val="009538CB"/>
    <w:rsid w:val="0095523F"/>
    <w:rsid w:val="00985B07"/>
    <w:rsid w:val="009A546D"/>
    <w:rsid w:val="009B6DF3"/>
    <w:rsid w:val="009B72AE"/>
    <w:rsid w:val="009C1D39"/>
    <w:rsid w:val="009E2C7E"/>
    <w:rsid w:val="00A148A6"/>
    <w:rsid w:val="00A16C56"/>
    <w:rsid w:val="00A328D2"/>
    <w:rsid w:val="00A3786B"/>
    <w:rsid w:val="00A57571"/>
    <w:rsid w:val="00A66F57"/>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87B94"/>
    <w:rsid w:val="00B90744"/>
    <w:rsid w:val="00B91CC9"/>
    <w:rsid w:val="00BA7637"/>
    <w:rsid w:val="00BB3FEA"/>
    <w:rsid w:val="00BC1113"/>
    <w:rsid w:val="00BD09D5"/>
    <w:rsid w:val="00BD0D75"/>
    <w:rsid w:val="00C017B4"/>
    <w:rsid w:val="00C41843"/>
    <w:rsid w:val="00C44E20"/>
    <w:rsid w:val="00C528B7"/>
    <w:rsid w:val="00C55C52"/>
    <w:rsid w:val="00C749D7"/>
    <w:rsid w:val="00C84FE6"/>
    <w:rsid w:val="00C8581F"/>
    <w:rsid w:val="00CA3E31"/>
    <w:rsid w:val="00CB437D"/>
    <w:rsid w:val="00CC01AC"/>
    <w:rsid w:val="00CC2143"/>
    <w:rsid w:val="00CC3589"/>
    <w:rsid w:val="00CD4229"/>
    <w:rsid w:val="00CE4EAB"/>
    <w:rsid w:val="00D1079B"/>
    <w:rsid w:val="00D4009D"/>
    <w:rsid w:val="00D7166E"/>
    <w:rsid w:val="00D86E23"/>
    <w:rsid w:val="00D93522"/>
    <w:rsid w:val="00E20EB7"/>
    <w:rsid w:val="00E4548E"/>
    <w:rsid w:val="00E6182E"/>
    <w:rsid w:val="00E62E55"/>
    <w:rsid w:val="00EB3416"/>
    <w:rsid w:val="00EC77A2"/>
    <w:rsid w:val="00EE5536"/>
    <w:rsid w:val="00EF00D9"/>
    <w:rsid w:val="00EF1279"/>
    <w:rsid w:val="00F00815"/>
    <w:rsid w:val="00F15E51"/>
    <w:rsid w:val="00F20E5E"/>
    <w:rsid w:val="00F43432"/>
    <w:rsid w:val="00F67821"/>
    <w:rsid w:val="00FA0B6A"/>
    <w:rsid w:val="00FA7B5A"/>
    <w:rsid w:val="00FC34AC"/>
    <w:rsid w:val="00FD3307"/>
    <w:rsid w:val="00FD48FE"/>
    <w:rsid w:val="00FF695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paragraph" w:styleId="NormalWeb">
    <w:name w:val="Normal (Web)"/>
    <w:basedOn w:val="Normal"/>
    <w:uiPriority w:val="99"/>
    <w:unhideWhenUsed/>
    <w:rsid w:val="009E2C7E"/>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5882">
      <w:bodyDiv w:val="1"/>
      <w:marLeft w:val="0"/>
      <w:marRight w:val="0"/>
      <w:marTop w:val="0"/>
      <w:marBottom w:val="0"/>
      <w:divBdr>
        <w:top w:val="none" w:sz="0" w:space="0" w:color="auto"/>
        <w:left w:val="none" w:sz="0" w:space="0" w:color="auto"/>
        <w:bottom w:val="none" w:sz="0" w:space="0" w:color="auto"/>
        <w:right w:val="none" w:sz="0" w:space="0" w:color="auto"/>
      </w:divBdr>
    </w:div>
    <w:div w:id="1286932776">
      <w:bodyDiv w:val="1"/>
      <w:marLeft w:val="0"/>
      <w:marRight w:val="0"/>
      <w:marTop w:val="0"/>
      <w:marBottom w:val="0"/>
      <w:divBdr>
        <w:top w:val="none" w:sz="0" w:space="0" w:color="auto"/>
        <w:left w:val="none" w:sz="0" w:space="0" w:color="auto"/>
        <w:bottom w:val="none" w:sz="0" w:space="0" w:color="auto"/>
        <w:right w:val="none" w:sz="0" w:space="0" w:color="auto"/>
      </w:divBdr>
    </w:div>
    <w:div w:id="15460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649CA0C68B574FF2A84BE2FD0A204994"/>
        <w:category>
          <w:name w:val="Général"/>
          <w:gallery w:val="placeholder"/>
        </w:category>
        <w:types>
          <w:type w:val="bbPlcHdr"/>
        </w:types>
        <w:behaviors>
          <w:behavior w:val="content"/>
        </w:behaviors>
        <w:guid w:val="{00E784E5-BD99-431F-91AA-9E96959E28AF}"/>
      </w:docPartPr>
      <w:docPartBody>
        <w:p w:rsidR="004C244B" w:rsidRDefault="00611479" w:rsidP="00611479">
          <w:pPr>
            <w:pStyle w:val="649CA0C68B574FF2A84BE2FD0A204994"/>
          </w:pPr>
          <w:r w:rsidRPr="00132D7B">
            <w:rPr>
              <w:rStyle w:val="Textedelespacerserv"/>
              <w:rFonts w:cstheme="minorHAnsi"/>
              <w:lang w:val="en-GB"/>
            </w:rPr>
            <w:t>Click here to enter text.</w:t>
          </w:r>
        </w:p>
      </w:docPartBody>
    </w:docPart>
    <w:docPart>
      <w:docPartPr>
        <w:name w:val="45CD77AB230B4A75AA33A46EE2DA341B"/>
        <w:category>
          <w:name w:val="Général"/>
          <w:gallery w:val="placeholder"/>
        </w:category>
        <w:types>
          <w:type w:val="bbPlcHdr"/>
        </w:types>
        <w:behaviors>
          <w:behavior w:val="content"/>
        </w:behaviors>
        <w:guid w:val="{8B1976FF-A1EA-4FFA-82B8-BA801550C219}"/>
      </w:docPartPr>
      <w:docPartBody>
        <w:p w:rsidR="004C244B" w:rsidRDefault="00611479" w:rsidP="00611479">
          <w:pPr>
            <w:pStyle w:val="45CD77AB230B4A75AA33A46EE2DA341B"/>
          </w:pPr>
          <w:r w:rsidRPr="00132D7B">
            <w:rPr>
              <w:rStyle w:val="Textedelespacerserv"/>
              <w:rFonts w:cstheme="minorHAnsi"/>
              <w:lang w:val="en-GB"/>
            </w:rPr>
            <w:t>Click here to enter text.</w:t>
          </w:r>
        </w:p>
      </w:docPartBody>
    </w:docPart>
    <w:docPart>
      <w:docPartPr>
        <w:name w:val="723FDCD8AD4443C89A283DBBF526B971"/>
        <w:category>
          <w:name w:val="Général"/>
          <w:gallery w:val="placeholder"/>
        </w:category>
        <w:types>
          <w:type w:val="bbPlcHdr"/>
        </w:types>
        <w:behaviors>
          <w:behavior w:val="content"/>
        </w:behaviors>
        <w:guid w:val="{2446E8B7-90F5-49BC-B50E-51ED97670A63}"/>
      </w:docPartPr>
      <w:docPartBody>
        <w:p w:rsidR="00BD21BA" w:rsidRDefault="004C244B" w:rsidP="004C244B">
          <w:pPr>
            <w:pStyle w:val="723FDCD8AD4443C89A283DBBF526B9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9D8450C0AED43A2B747DAAE9BCA8767"/>
        <w:category>
          <w:name w:val="Général"/>
          <w:gallery w:val="placeholder"/>
        </w:category>
        <w:types>
          <w:type w:val="bbPlcHdr"/>
        </w:types>
        <w:behaviors>
          <w:behavior w:val="content"/>
        </w:behaviors>
        <w:guid w:val="{097FFE47-6E9E-447E-8F99-25A603AFDA3C}"/>
      </w:docPartPr>
      <w:docPartBody>
        <w:p w:rsidR="00BD21BA" w:rsidRDefault="004C244B" w:rsidP="004C244B">
          <w:pPr>
            <w:pStyle w:val="69D8450C0AED43A2B747DAAE9BCA8767"/>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6C25FF70FD664EBCA52C5CB2DE14D2CB"/>
        <w:category>
          <w:name w:val="Général"/>
          <w:gallery w:val="placeholder"/>
        </w:category>
        <w:types>
          <w:type w:val="bbPlcHdr"/>
        </w:types>
        <w:behaviors>
          <w:behavior w:val="content"/>
        </w:behaviors>
        <w:guid w:val="{5D21B300-60FA-47DD-BA93-255CAEE77C21}"/>
      </w:docPartPr>
      <w:docPartBody>
        <w:p w:rsidR="00BD21BA" w:rsidRDefault="004C244B" w:rsidP="004C244B">
          <w:pPr>
            <w:pStyle w:val="6C25FF70FD664EBCA52C5CB2DE14D2CB"/>
          </w:pPr>
          <w:r w:rsidRPr="00132D7B">
            <w:rPr>
              <w:rStyle w:val="Textedelespacerserv"/>
              <w:rFonts w:cstheme="minorHAnsi"/>
              <w:lang w:val="en-GB"/>
            </w:rPr>
            <w:t>Click here to enter text.</w:t>
          </w:r>
        </w:p>
      </w:docPartBody>
    </w:docPart>
    <w:docPart>
      <w:docPartPr>
        <w:name w:val="B3532489A8994158BB4C04E9EED616AF"/>
        <w:category>
          <w:name w:val="Général"/>
          <w:gallery w:val="placeholder"/>
        </w:category>
        <w:types>
          <w:type w:val="bbPlcHdr"/>
        </w:types>
        <w:behaviors>
          <w:behavior w:val="content"/>
        </w:behaviors>
        <w:guid w:val="{B3FB0FD7-2C34-4503-B05E-7B768FD39EF1}"/>
      </w:docPartPr>
      <w:docPartBody>
        <w:p w:rsidR="00BD21BA" w:rsidRDefault="004C244B" w:rsidP="004C244B">
          <w:pPr>
            <w:pStyle w:val="B3532489A8994158BB4C04E9EED616AF"/>
          </w:pPr>
          <w:r w:rsidRPr="00132D7B">
            <w:rPr>
              <w:rStyle w:val="Textedelespacerserv"/>
              <w:rFonts w:cstheme="minorHAnsi"/>
              <w:lang w:val="en-GB"/>
            </w:rPr>
            <w:t>Click here to enter text.</w:t>
          </w:r>
        </w:p>
      </w:docPartBody>
    </w:docPart>
    <w:docPart>
      <w:docPartPr>
        <w:name w:val="7B33A6F75372497391728B7389DDF74F"/>
        <w:category>
          <w:name w:val="Général"/>
          <w:gallery w:val="placeholder"/>
        </w:category>
        <w:types>
          <w:type w:val="bbPlcHdr"/>
        </w:types>
        <w:behaviors>
          <w:behavior w:val="content"/>
        </w:behaviors>
        <w:guid w:val="{74DC1B02-6BD1-450B-9FE2-C61211B50B0C}"/>
      </w:docPartPr>
      <w:docPartBody>
        <w:p w:rsidR="00000000" w:rsidRDefault="00DE242F" w:rsidP="00DE242F">
          <w:pPr>
            <w:pStyle w:val="7B33A6F75372497391728B7389DDF74F"/>
          </w:pPr>
          <w:r w:rsidRPr="00132D7B">
            <w:rPr>
              <w:rStyle w:val="Textedelespacerserv"/>
              <w:rFonts w:cstheme="minorHAnsi"/>
            </w:rPr>
            <w:t>Click here to enter text.</w:t>
          </w:r>
        </w:p>
      </w:docPartBody>
    </w:docPart>
    <w:docPart>
      <w:docPartPr>
        <w:name w:val="5293AFAB5E40428B8337FC6F973C78E6"/>
        <w:category>
          <w:name w:val="Général"/>
          <w:gallery w:val="placeholder"/>
        </w:category>
        <w:types>
          <w:type w:val="bbPlcHdr"/>
        </w:types>
        <w:behaviors>
          <w:behavior w:val="content"/>
        </w:behaviors>
        <w:guid w:val="{07F26134-BC68-4B69-958B-FD9FB7952E5E}"/>
      </w:docPartPr>
      <w:docPartBody>
        <w:p w:rsidR="00000000" w:rsidRDefault="00DE242F" w:rsidP="00DE242F">
          <w:pPr>
            <w:pStyle w:val="5293AFAB5E40428B8337FC6F973C78E6"/>
          </w:pPr>
          <w:r w:rsidRPr="00132D7B">
            <w:rPr>
              <w:rStyle w:val="Textedelespacerserv"/>
              <w:rFonts w:cstheme="minorHAnsi"/>
            </w:rPr>
            <w:t>Click here to enter text.</w:t>
          </w:r>
        </w:p>
      </w:docPartBody>
    </w:docPart>
    <w:docPart>
      <w:docPartPr>
        <w:name w:val="78E25B9C4AB44748951C683446B4BFBF"/>
        <w:category>
          <w:name w:val="Général"/>
          <w:gallery w:val="placeholder"/>
        </w:category>
        <w:types>
          <w:type w:val="bbPlcHdr"/>
        </w:types>
        <w:behaviors>
          <w:behavior w:val="content"/>
        </w:behaviors>
        <w:guid w:val="{26941186-673C-414D-B9BD-419BBFF3EC9E}"/>
      </w:docPartPr>
      <w:docPartBody>
        <w:p w:rsidR="00000000" w:rsidRDefault="00DE242F" w:rsidP="00DE242F">
          <w:pPr>
            <w:pStyle w:val="78E25B9C4AB44748951C683446B4BFBF"/>
          </w:pPr>
          <w:r w:rsidRPr="00132D7B">
            <w:rPr>
              <w:rStyle w:val="Textedelespacerserv"/>
              <w:rFonts w:cstheme="minorHAnsi"/>
            </w:rPr>
            <w:t xml:space="preserve">Click here to </w:t>
          </w:r>
          <w:r>
            <w:rPr>
              <w:rStyle w:val="Textedelespacerserv"/>
              <w:rFonts w:cstheme="minorHAnsi"/>
            </w:rPr>
            <w:t>specify</w:t>
          </w:r>
          <w:r w:rsidRPr="00132D7B">
            <w:rPr>
              <w:rStyle w:val="Textedelespacerserv"/>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113815"/>
    <w:rsid w:val="002E5EDC"/>
    <w:rsid w:val="00374AE4"/>
    <w:rsid w:val="003A2BF1"/>
    <w:rsid w:val="003E7C80"/>
    <w:rsid w:val="0045529A"/>
    <w:rsid w:val="004C244B"/>
    <w:rsid w:val="005251D3"/>
    <w:rsid w:val="0057388C"/>
    <w:rsid w:val="005964EF"/>
    <w:rsid w:val="005A503B"/>
    <w:rsid w:val="005C7101"/>
    <w:rsid w:val="00611479"/>
    <w:rsid w:val="00626B36"/>
    <w:rsid w:val="006559E6"/>
    <w:rsid w:val="006B16C5"/>
    <w:rsid w:val="006D4CDD"/>
    <w:rsid w:val="00785D35"/>
    <w:rsid w:val="00786CA9"/>
    <w:rsid w:val="007B2385"/>
    <w:rsid w:val="00821F14"/>
    <w:rsid w:val="0085254C"/>
    <w:rsid w:val="008762FE"/>
    <w:rsid w:val="00884D90"/>
    <w:rsid w:val="00981D4A"/>
    <w:rsid w:val="009920B5"/>
    <w:rsid w:val="009C73A3"/>
    <w:rsid w:val="00A33537"/>
    <w:rsid w:val="00AC0BC1"/>
    <w:rsid w:val="00B62348"/>
    <w:rsid w:val="00B63B44"/>
    <w:rsid w:val="00B84415"/>
    <w:rsid w:val="00BA6808"/>
    <w:rsid w:val="00BD21BA"/>
    <w:rsid w:val="00C5248F"/>
    <w:rsid w:val="00D34316"/>
    <w:rsid w:val="00D60C30"/>
    <w:rsid w:val="00DD3996"/>
    <w:rsid w:val="00DE242F"/>
    <w:rsid w:val="00FC770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42F"/>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649CA0C68B574FF2A84BE2FD0A204994">
    <w:name w:val="649CA0C68B574FF2A84BE2FD0A204994"/>
    <w:rsid w:val="00611479"/>
    <w:rPr>
      <w:lang w:val="fr-FR" w:eastAsia="fr-FR"/>
    </w:rPr>
  </w:style>
  <w:style w:type="paragraph" w:customStyle="1" w:styleId="45CD77AB230B4A75AA33A46EE2DA341B">
    <w:name w:val="45CD77AB230B4A75AA33A46EE2DA341B"/>
    <w:rsid w:val="00611479"/>
    <w:rPr>
      <w:lang w:val="fr-FR" w:eastAsia="fr-FR"/>
    </w:rPr>
  </w:style>
  <w:style w:type="paragraph" w:customStyle="1" w:styleId="4CA3F11F79E64210BB07901924832505">
    <w:name w:val="4CA3F11F79E64210BB07901924832505"/>
    <w:rsid w:val="00611479"/>
    <w:rPr>
      <w:lang w:val="fr-FR" w:eastAsia="fr-FR"/>
    </w:rPr>
  </w:style>
  <w:style w:type="paragraph" w:customStyle="1" w:styleId="3F84AADDBD1849B3B13923357321B405">
    <w:name w:val="3F84AADDBD1849B3B13923357321B405"/>
    <w:rsid w:val="00611479"/>
    <w:rPr>
      <w:lang w:val="fr-FR" w:eastAsia="fr-FR"/>
    </w:rPr>
  </w:style>
  <w:style w:type="paragraph" w:customStyle="1" w:styleId="34D590C7C419437FBA850FC01E646FDB">
    <w:name w:val="34D590C7C419437FBA850FC01E646FDB"/>
    <w:rsid w:val="00611479"/>
    <w:rPr>
      <w:lang w:val="fr-FR" w:eastAsia="fr-FR"/>
    </w:rPr>
  </w:style>
  <w:style w:type="paragraph" w:customStyle="1" w:styleId="6018E922DBF5469481B21118452A49CF">
    <w:name w:val="6018E922DBF5469481B21118452A49CF"/>
    <w:rsid w:val="00611479"/>
    <w:rPr>
      <w:lang w:val="fr-FR" w:eastAsia="fr-FR"/>
    </w:rPr>
  </w:style>
  <w:style w:type="paragraph" w:customStyle="1" w:styleId="4154FF548C464A69867E9DE789F2DC60">
    <w:name w:val="4154FF548C464A69867E9DE789F2DC60"/>
    <w:rsid w:val="00611479"/>
    <w:rPr>
      <w:lang w:val="fr-FR" w:eastAsia="fr-FR"/>
    </w:rPr>
  </w:style>
  <w:style w:type="paragraph" w:customStyle="1" w:styleId="723FDCD8AD4443C89A283DBBF526B971">
    <w:name w:val="723FDCD8AD4443C89A283DBBF526B971"/>
    <w:rsid w:val="004C244B"/>
    <w:rPr>
      <w:lang w:val="fr-FR" w:eastAsia="fr-FR"/>
    </w:rPr>
  </w:style>
  <w:style w:type="paragraph" w:customStyle="1" w:styleId="69D8450C0AED43A2B747DAAE9BCA8767">
    <w:name w:val="69D8450C0AED43A2B747DAAE9BCA8767"/>
    <w:rsid w:val="004C244B"/>
    <w:rPr>
      <w:lang w:val="fr-FR" w:eastAsia="fr-FR"/>
    </w:rPr>
  </w:style>
  <w:style w:type="paragraph" w:customStyle="1" w:styleId="6C25FF70FD664EBCA52C5CB2DE14D2CB">
    <w:name w:val="6C25FF70FD664EBCA52C5CB2DE14D2CB"/>
    <w:rsid w:val="004C244B"/>
    <w:rPr>
      <w:lang w:val="fr-FR" w:eastAsia="fr-FR"/>
    </w:rPr>
  </w:style>
  <w:style w:type="paragraph" w:customStyle="1" w:styleId="B3532489A8994158BB4C04E9EED616AF">
    <w:name w:val="B3532489A8994158BB4C04E9EED616AF"/>
    <w:rsid w:val="004C244B"/>
    <w:rPr>
      <w:lang w:val="fr-FR" w:eastAsia="fr-FR"/>
    </w:rPr>
  </w:style>
  <w:style w:type="paragraph" w:customStyle="1" w:styleId="7B33A6F75372497391728B7389DDF74F">
    <w:name w:val="7B33A6F75372497391728B7389DDF74F"/>
    <w:rsid w:val="00DE242F"/>
    <w:rPr>
      <w:lang w:val="en-GB" w:eastAsia="en-GB"/>
    </w:rPr>
  </w:style>
  <w:style w:type="paragraph" w:customStyle="1" w:styleId="FE675BFDB7AA4FE48D53BD67846CE911">
    <w:name w:val="FE675BFDB7AA4FE48D53BD67846CE911"/>
    <w:rsid w:val="00DE242F"/>
    <w:rPr>
      <w:lang w:val="en-GB" w:eastAsia="en-GB"/>
    </w:rPr>
  </w:style>
  <w:style w:type="paragraph" w:customStyle="1" w:styleId="5293AFAB5E40428B8337FC6F973C78E6">
    <w:name w:val="5293AFAB5E40428B8337FC6F973C78E6"/>
    <w:rsid w:val="00DE242F"/>
    <w:rPr>
      <w:lang w:val="en-GB" w:eastAsia="en-GB"/>
    </w:rPr>
  </w:style>
  <w:style w:type="paragraph" w:customStyle="1" w:styleId="85902EB0C22A4C5ABE8AD731CD690F5E">
    <w:name w:val="85902EB0C22A4C5ABE8AD731CD690F5E"/>
    <w:rsid w:val="00DE242F"/>
    <w:rPr>
      <w:lang w:val="en-GB" w:eastAsia="en-GB"/>
    </w:rPr>
  </w:style>
  <w:style w:type="paragraph" w:customStyle="1" w:styleId="78E25B9C4AB44748951C683446B4BFBF">
    <w:name w:val="78E25B9C4AB44748951C683446B4BFBF"/>
    <w:rsid w:val="00DE242F"/>
    <w:rPr>
      <w:lang w:val="en-GB" w:eastAsia="en-GB"/>
    </w:rPr>
  </w:style>
  <w:style w:type="paragraph" w:customStyle="1" w:styleId="E47520B522B14CBD9A0B530956462D38">
    <w:name w:val="E47520B522B14CBD9A0B530956462D38"/>
    <w:rsid w:val="00DE242F"/>
    <w:rPr>
      <w:lang w:val="en-GB" w:eastAsia="en-GB"/>
    </w:rPr>
  </w:style>
  <w:style w:type="paragraph" w:customStyle="1" w:styleId="5A9F9133D5474DAE92F215349643FF57">
    <w:name w:val="5A9F9133D5474DAE92F215349643FF57"/>
    <w:rsid w:val="00DE242F"/>
    <w:rPr>
      <w:lang w:val="en-GB" w:eastAsia="en-GB"/>
    </w:rPr>
  </w:style>
  <w:style w:type="paragraph" w:customStyle="1" w:styleId="F4129351C05D4CB6A0FBE6E75649CA87">
    <w:name w:val="F4129351C05D4CB6A0FBE6E75649CA87"/>
    <w:rsid w:val="00DE242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7128DAE8-19BC-4ED9-904F-06B9F470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4183</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2024-11-06T15:57:00Z</dcterms:created>
  <dcterms:modified xsi:type="dcterms:W3CDTF">2024-11-06T15:57:00Z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