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828"/>
      </w:tblGrid>
      <w:tr w:rsidR="001F6355" w:rsidRPr="00CF79E3" w14:paraId="2453BD8A" w14:textId="77777777" w:rsidTr="001F6355">
        <w:tc>
          <w:tcPr>
            <w:tcW w:w="8828" w:type="dxa"/>
            <w:shd w:val="clear" w:color="auto" w:fill="25B199"/>
            <w:tcMar>
              <w:top w:w="85" w:type="dxa"/>
              <w:left w:w="85" w:type="dxa"/>
              <w:bottom w:w="85" w:type="dxa"/>
              <w:right w:w="85" w:type="dxa"/>
            </w:tcMar>
          </w:tcPr>
          <w:p w14:paraId="2EA252EB" w14:textId="76B0243B" w:rsidR="001F6355" w:rsidRPr="00EB6FD8" w:rsidRDefault="00301DFA" w:rsidP="001F6355">
            <w:pPr>
              <w:shd w:val="clear" w:color="auto" w:fill="25B199"/>
              <w:jc w:val="center"/>
              <w:rPr>
                <w:rFonts w:cstheme="minorHAnsi"/>
                <w:b/>
                <w:bCs/>
                <w:color w:val="FFFFFF" w:themeColor="background1"/>
                <w:sz w:val="32"/>
                <w:szCs w:val="32"/>
                <w:lang w:val="fr-FR"/>
              </w:rPr>
            </w:pPr>
            <w:r w:rsidRPr="00EB6FD8">
              <w:rPr>
                <w:rFonts w:cstheme="minorHAnsi"/>
                <w:b/>
                <w:bCs/>
                <w:color w:val="FFFFFF" w:themeColor="background1"/>
                <w:sz w:val="32"/>
                <w:szCs w:val="32"/>
                <w:lang w:val="fr-FR"/>
              </w:rPr>
              <w:t xml:space="preserve">DEMANDE </w:t>
            </w:r>
            <w:r w:rsidR="00C62B9D">
              <w:rPr>
                <w:rFonts w:cstheme="minorHAnsi"/>
                <w:b/>
                <w:bCs/>
                <w:color w:val="FFFFFF" w:themeColor="background1"/>
                <w:sz w:val="32"/>
                <w:szCs w:val="32"/>
                <w:lang w:val="fr-FR"/>
              </w:rPr>
              <w:t xml:space="preserve">DE SOUTIEN </w:t>
            </w:r>
            <w:r w:rsidR="008406A3">
              <w:rPr>
                <w:rFonts w:cstheme="minorHAnsi"/>
                <w:b/>
                <w:bCs/>
                <w:color w:val="FFFFFF" w:themeColor="background1"/>
                <w:sz w:val="32"/>
                <w:szCs w:val="32"/>
                <w:lang w:val="fr-FR"/>
              </w:rPr>
              <w:t>P</w:t>
            </w:r>
            <w:r w:rsidR="008406A3" w:rsidRPr="00CB5148">
              <w:rPr>
                <w:b/>
                <w:bCs/>
                <w:color w:val="FFFFFF" w:themeColor="background1"/>
                <w:sz w:val="32"/>
                <w:szCs w:val="32"/>
                <w:lang w:val="fr-FR"/>
              </w:rPr>
              <w:t>OUR</w:t>
            </w:r>
            <w:r w:rsidR="008406A3" w:rsidRPr="00EB6FD8">
              <w:rPr>
                <w:rFonts w:cstheme="minorHAnsi"/>
                <w:b/>
                <w:bCs/>
                <w:color w:val="FFFFFF" w:themeColor="background1"/>
                <w:sz w:val="32"/>
                <w:szCs w:val="32"/>
                <w:lang w:val="fr-FR"/>
              </w:rPr>
              <w:t xml:space="preserve"> </w:t>
            </w:r>
            <w:r w:rsidR="003E7D25" w:rsidRPr="00EB6FD8">
              <w:rPr>
                <w:rFonts w:cstheme="minorHAnsi"/>
                <w:b/>
                <w:bCs/>
                <w:color w:val="FFFFFF" w:themeColor="background1"/>
                <w:sz w:val="32"/>
                <w:szCs w:val="32"/>
                <w:lang w:val="fr-FR"/>
              </w:rPr>
              <w:t xml:space="preserve">LA </w:t>
            </w:r>
            <w:r w:rsidRPr="00EB6FD8">
              <w:rPr>
                <w:rFonts w:cstheme="minorHAnsi"/>
                <w:b/>
                <w:bCs/>
                <w:color w:val="FFFFFF" w:themeColor="background1"/>
                <w:sz w:val="32"/>
                <w:szCs w:val="32"/>
                <w:lang w:val="fr-FR"/>
              </w:rPr>
              <w:t>TRANSPARENCE CLIMATIQUE</w:t>
            </w:r>
            <w:r w:rsidR="001F6355" w:rsidRPr="00EB6FD8">
              <w:rPr>
                <w:rStyle w:val="Appelnotedebasdep"/>
                <w:rFonts w:cstheme="minorHAnsi"/>
                <w:b/>
                <w:bCs/>
                <w:color w:val="FFFFFF" w:themeColor="background1"/>
                <w:sz w:val="32"/>
                <w:szCs w:val="32"/>
                <w:lang w:val="fr-FR"/>
              </w:rPr>
              <w:footnoteReference w:id="1"/>
            </w:r>
          </w:p>
        </w:tc>
      </w:tr>
    </w:tbl>
    <w:p w14:paraId="41C4EA3F" w14:textId="77777777" w:rsidR="001F6355" w:rsidRPr="00EB6FD8" w:rsidRDefault="001F6355" w:rsidP="0040616C">
      <w:pPr>
        <w:rPr>
          <w:rFonts w:cstheme="minorHAnsi"/>
          <w:lang w:val="fr-FR"/>
        </w:rPr>
      </w:pPr>
    </w:p>
    <w:p w14:paraId="10AFF350" w14:textId="1A69F3C4"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CONTACT NATIONAL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582895" w14:paraId="1D66DE9C" w14:textId="77777777" w:rsidTr="00183E98">
        <w:trPr>
          <w:trHeight w:val="340"/>
        </w:trPr>
        <w:tc>
          <w:tcPr>
            <w:tcW w:w="883" w:type="pct"/>
            <w:tcMar>
              <w:top w:w="57" w:type="dxa"/>
              <w:left w:w="57" w:type="dxa"/>
              <w:bottom w:w="57" w:type="dxa"/>
              <w:right w:w="57" w:type="dxa"/>
            </w:tcMar>
          </w:tcPr>
          <w:p w14:paraId="5C45CE30" w14:textId="1545A0FC" w:rsidR="002C6159" w:rsidRPr="00EB6FD8" w:rsidRDefault="00301DFA" w:rsidP="00183E98">
            <w:pPr>
              <w:jc w:val="left"/>
              <w:rPr>
                <w:rFonts w:cstheme="minorHAnsi"/>
                <w:b/>
                <w:bCs/>
                <w:lang w:val="fr-FR"/>
              </w:rPr>
            </w:pPr>
            <w:r w:rsidRPr="00EB6FD8">
              <w:rPr>
                <w:rFonts w:cstheme="minorHAnsi"/>
                <w:b/>
                <w:bCs/>
                <w:lang w:val="fr-FR"/>
              </w:rPr>
              <w:t>Pays</w:t>
            </w:r>
          </w:p>
        </w:tc>
        <w:tc>
          <w:tcPr>
            <w:tcW w:w="4117" w:type="pct"/>
            <w:tcMar>
              <w:top w:w="57" w:type="dxa"/>
              <w:left w:w="57" w:type="dxa"/>
              <w:bottom w:w="57" w:type="dxa"/>
              <w:right w:w="57" w:type="dxa"/>
            </w:tcMar>
          </w:tcPr>
          <w:sdt>
            <w:sdtPr>
              <w:rPr>
                <w:rFonts w:cstheme="minorHAnsi"/>
                <w:lang w:val="fr-FR"/>
              </w:rPr>
              <w:id w:val="-740092913"/>
              <w:placeholder>
                <w:docPart w:val="2A5428B298C24DB595FA1DCBA824765A"/>
              </w:placeholder>
            </w:sdtPr>
            <w:sdtEndPr/>
            <w:sdtContent>
              <w:p w14:paraId="7D03FF52" w14:textId="36E6FBF2" w:rsidR="002C6159" w:rsidRPr="00EB6FD8" w:rsidRDefault="00C16491" w:rsidP="00C16491">
                <w:pPr>
                  <w:jc w:val="left"/>
                  <w:rPr>
                    <w:rFonts w:cstheme="minorHAnsi"/>
                    <w:lang w:val="fr-FR"/>
                  </w:rPr>
                </w:pPr>
                <w:r>
                  <w:rPr>
                    <w:rFonts w:cstheme="minorHAnsi"/>
                    <w:color w:val="808080" w:themeColor="background1" w:themeShade="80"/>
                    <w:lang w:val="fr-FR"/>
                  </w:rPr>
                  <w:t>TUNISIA</w:t>
                </w:r>
              </w:p>
            </w:sdtContent>
          </w:sdt>
        </w:tc>
      </w:tr>
      <w:tr w:rsidR="002C6159" w:rsidRPr="00582895" w14:paraId="04BA8F86" w14:textId="77777777" w:rsidTr="00183E98">
        <w:trPr>
          <w:trHeight w:val="340"/>
        </w:trPr>
        <w:tc>
          <w:tcPr>
            <w:tcW w:w="883" w:type="pct"/>
            <w:tcMar>
              <w:top w:w="57" w:type="dxa"/>
              <w:left w:w="57" w:type="dxa"/>
              <w:bottom w:w="57" w:type="dxa"/>
              <w:right w:w="57" w:type="dxa"/>
            </w:tcMar>
          </w:tcPr>
          <w:p w14:paraId="0E76B6DB" w14:textId="0BBCC084" w:rsidR="002C6159" w:rsidRPr="00EB6FD8" w:rsidRDefault="00301DFA" w:rsidP="00183E98">
            <w:pPr>
              <w:jc w:val="left"/>
              <w:rPr>
                <w:rFonts w:cstheme="minorHAnsi"/>
                <w:b/>
                <w:bCs/>
                <w:lang w:val="fr-FR"/>
              </w:rPr>
            </w:pPr>
            <w:r w:rsidRPr="00EB6FD8">
              <w:rPr>
                <w:rFonts w:cstheme="minorHAnsi"/>
                <w:b/>
                <w:bCs/>
                <w:lang w:val="fr-FR"/>
              </w:rPr>
              <w:t>Nom du contact</w:t>
            </w:r>
          </w:p>
        </w:tc>
        <w:tc>
          <w:tcPr>
            <w:tcW w:w="4117" w:type="pct"/>
            <w:tcMar>
              <w:top w:w="57" w:type="dxa"/>
              <w:left w:w="57" w:type="dxa"/>
              <w:bottom w:w="57" w:type="dxa"/>
              <w:right w:w="57" w:type="dxa"/>
            </w:tcMar>
          </w:tcPr>
          <w:sdt>
            <w:sdtPr>
              <w:rPr>
                <w:rFonts w:cstheme="minorHAnsi"/>
                <w:lang w:val="fr-FR"/>
              </w:rPr>
              <w:id w:val="-807004776"/>
              <w:lock w:val="sdtLocked"/>
              <w:placeholder>
                <w:docPart w:val="CD705E471255455AB9D0A1F9357CFCC7"/>
              </w:placeholder>
            </w:sdtPr>
            <w:sdtEndPr/>
            <w:sdtContent>
              <w:p w14:paraId="7B519B2A" w14:textId="2D76E2C6" w:rsidR="002C6159" w:rsidRPr="00EB6FD8" w:rsidRDefault="00C16491" w:rsidP="00C16491">
                <w:pPr>
                  <w:jc w:val="left"/>
                  <w:rPr>
                    <w:rFonts w:cstheme="minorHAnsi"/>
                    <w:lang w:val="fr-FR"/>
                  </w:rPr>
                </w:pPr>
                <w:r>
                  <w:rPr>
                    <w:rFonts w:cstheme="minorHAnsi"/>
                    <w:lang w:val="fr-FR"/>
                  </w:rPr>
                  <w:t>LOTFI MSADKI</w:t>
                </w:r>
              </w:p>
            </w:sdtContent>
          </w:sdt>
        </w:tc>
      </w:tr>
      <w:tr w:rsidR="002C6159" w:rsidRPr="00582895" w14:paraId="1A811C32" w14:textId="77777777" w:rsidTr="00183E98">
        <w:trPr>
          <w:trHeight w:val="340"/>
        </w:trPr>
        <w:tc>
          <w:tcPr>
            <w:tcW w:w="883" w:type="pct"/>
            <w:tcMar>
              <w:top w:w="57" w:type="dxa"/>
              <w:left w:w="57" w:type="dxa"/>
              <w:bottom w:w="57" w:type="dxa"/>
              <w:right w:w="57" w:type="dxa"/>
            </w:tcMar>
          </w:tcPr>
          <w:p w14:paraId="0420C580" w14:textId="633238A8" w:rsidR="002C6159" w:rsidRPr="00EB6FD8" w:rsidRDefault="002C6159" w:rsidP="00183E98">
            <w:pPr>
              <w:jc w:val="left"/>
              <w:rPr>
                <w:rFonts w:cstheme="minorHAnsi"/>
                <w:b/>
                <w:bCs/>
                <w:lang w:val="fr-FR"/>
              </w:rPr>
            </w:pPr>
            <w:r w:rsidRPr="00EB6FD8">
              <w:rPr>
                <w:rFonts w:cstheme="minorHAnsi"/>
                <w:b/>
                <w:bCs/>
                <w:lang w:val="fr-FR"/>
              </w:rPr>
              <w:t>E</w:t>
            </w:r>
            <w:r w:rsidR="00301DFA" w:rsidRPr="00EB6FD8">
              <w:rPr>
                <w:rFonts w:cstheme="minorHAnsi"/>
                <w:b/>
                <w:bCs/>
                <w:lang w:val="fr-FR"/>
              </w:rPr>
              <w:t>-</w:t>
            </w:r>
            <w:r w:rsidRPr="00EB6FD8">
              <w:rPr>
                <w:rFonts w:cstheme="minorHAnsi"/>
                <w:b/>
                <w:bCs/>
                <w:lang w:val="fr-FR"/>
              </w:rPr>
              <w:t>mail</w:t>
            </w:r>
          </w:p>
        </w:tc>
        <w:tc>
          <w:tcPr>
            <w:tcW w:w="4117" w:type="pct"/>
            <w:tcMar>
              <w:top w:w="57" w:type="dxa"/>
              <w:left w:w="57" w:type="dxa"/>
              <w:bottom w:w="57" w:type="dxa"/>
              <w:right w:w="57" w:type="dxa"/>
            </w:tcMar>
          </w:tcPr>
          <w:sdt>
            <w:sdtPr>
              <w:rPr>
                <w:rFonts w:cstheme="minorHAnsi"/>
                <w:lang w:val="fr-FR"/>
              </w:rPr>
              <w:id w:val="-334613702"/>
              <w:lock w:val="sdtLocked"/>
              <w:placeholder>
                <w:docPart w:val="0E321527A54E48879163A7C4E6FAFA96"/>
              </w:placeholder>
            </w:sdtPr>
            <w:sdtEndPr/>
            <w:sdtContent>
              <w:p w14:paraId="78456D5A" w14:textId="21396B95" w:rsidR="002C6159" w:rsidRPr="00EB6FD8" w:rsidRDefault="00C16491" w:rsidP="00C16491">
                <w:pPr>
                  <w:jc w:val="left"/>
                  <w:rPr>
                    <w:rFonts w:cstheme="minorHAnsi"/>
                    <w:lang w:val="fr-FR"/>
                  </w:rPr>
                </w:pPr>
                <w:r>
                  <w:rPr>
                    <w:rFonts w:cstheme="minorHAnsi"/>
                    <w:lang w:val="fr-FR"/>
                  </w:rPr>
                  <w:t>L.MSADKI@GMAIL.COM</w:t>
                </w:r>
              </w:p>
            </w:sdtContent>
          </w:sdt>
        </w:tc>
      </w:tr>
      <w:tr w:rsidR="002C6159" w:rsidRPr="00582895" w14:paraId="0BB11405" w14:textId="77777777" w:rsidTr="00183E98">
        <w:trPr>
          <w:trHeight w:val="340"/>
        </w:trPr>
        <w:tc>
          <w:tcPr>
            <w:tcW w:w="883" w:type="pct"/>
            <w:tcMar>
              <w:top w:w="57" w:type="dxa"/>
              <w:left w:w="57" w:type="dxa"/>
              <w:bottom w:w="57" w:type="dxa"/>
              <w:right w:w="57" w:type="dxa"/>
            </w:tcMar>
          </w:tcPr>
          <w:p w14:paraId="66235F70" w14:textId="6722A581" w:rsidR="002C6159" w:rsidRPr="00EB6FD8" w:rsidRDefault="00D7166E" w:rsidP="00183E98">
            <w:pPr>
              <w:jc w:val="left"/>
              <w:rPr>
                <w:rFonts w:cstheme="minorHAnsi"/>
                <w:b/>
                <w:bCs/>
                <w:lang w:val="fr-FR"/>
              </w:rPr>
            </w:pPr>
            <w:r w:rsidRPr="00EB6FD8">
              <w:rPr>
                <w:rFonts w:cstheme="minorHAnsi"/>
                <w:b/>
                <w:bCs/>
                <w:lang w:val="fr-FR"/>
              </w:rPr>
              <w:t>P</w:t>
            </w:r>
            <w:r w:rsidR="002C6159" w:rsidRPr="00EB6FD8">
              <w:rPr>
                <w:rFonts w:cstheme="minorHAnsi"/>
                <w:b/>
                <w:bCs/>
                <w:lang w:val="fr-FR"/>
              </w:rPr>
              <w:t>osition</w:t>
            </w:r>
          </w:p>
        </w:tc>
        <w:tc>
          <w:tcPr>
            <w:tcW w:w="4117" w:type="pct"/>
            <w:tcMar>
              <w:top w:w="57" w:type="dxa"/>
              <w:left w:w="57" w:type="dxa"/>
              <w:bottom w:w="57" w:type="dxa"/>
              <w:right w:w="57" w:type="dxa"/>
            </w:tcMar>
          </w:tcPr>
          <w:sdt>
            <w:sdtPr>
              <w:rPr>
                <w:rFonts w:cstheme="minorHAnsi"/>
                <w:lang w:val="fr-FR"/>
              </w:rPr>
              <w:id w:val="-1956312343"/>
              <w:lock w:val="sdtLocked"/>
              <w:placeholder>
                <w:docPart w:val="19E9A93780A14F2281F85150F7539225"/>
              </w:placeholder>
            </w:sdtPr>
            <w:sdtEndPr/>
            <w:sdtContent>
              <w:sdt>
                <w:sdtPr>
                  <w:rPr>
                    <w:rFonts w:cstheme="minorHAnsi"/>
                    <w:lang w:val="fr-FR"/>
                  </w:rPr>
                  <w:id w:val="1670441399"/>
                  <w:placeholder>
                    <w:docPart w:val="1219A72A354E4EBC970FFFC998C304DC"/>
                  </w:placeholder>
                </w:sdtPr>
                <w:sdtEndPr/>
                <w:sdtContent>
                  <w:p w14:paraId="76112B25" w14:textId="78B50A89" w:rsidR="002C6159" w:rsidRPr="00EB6FD8" w:rsidRDefault="00C16491" w:rsidP="00C16491">
                    <w:pPr>
                      <w:jc w:val="left"/>
                      <w:rPr>
                        <w:rFonts w:cstheme="minorHAnsi"/>
                        <w:lang w:val="fr-FR"/>
                      </w:rPr>
                    </w:pPr>
                    <w:r>
                      <w:rPr>
                        <w:rFonts w:cstheme="minorHAnsi"/>
                        <w:lang w:val="fr-FR"/>
                      </w:rPr>
                      <w:t>RESPONSABLE ATTENUATION&amp;TRANSPARENCE-NFP CBIT-GSP</w:t>
                    </w:r>
                  </w:p>
                </w:sdtContent>
              </w:sdt>
            </w:sdtContent>
          </w:sdt>
        </w:tc>
      </w:tr>
      <w:tr w:rsidR="002C6159" w:rsidRPr="00582895" w14:paraId="6632C57A" w14:textId="77777777" w:rsidTr="00183E98">
        <w:trPr>
          <w:trHeight w:val="340"/>
        </w:trPr>
        <w:tc>
          <w:tcPr>
            <w:tcW w:w="883" w:type="pct"/>
            <w:tcMar>
              <w:top w:w="57" w:type="dxa"/>
              <w:left w:w="57" w:type="dxa"/>
              <w:bottom w:w="57" w:type="dxa"/>
              <w:right w:w="57" w:type="dxa"/>
            </w:tcMar>
          </w:tcPr>
          <w:p w14:paraId="2359B4BF" w14:textId="5E0BE58D" w:rsidR="002C6159" w:rsidRPr="00EB6FD8" w:rsidRDefault="002C6159" w:rsidP="00183E98">
            <w:pPr>
              <w:jc w:val="left"/>
              <w:rPr>
                <w:rFonts w:cstheme="minorHAnsi"/>
                <w:b/>
                <w:bCs/>
                <w:lang w:val="fr-FR"/>
              </w:rPr>
            </w:pPr>
            <w:r w:rsidRPr="00EB6FD8">
              <w:rPr>
                <w:rFonts w:cstheme="minorHAnsi"/>
                <w:b/>
                <w:bCs/>
                <w:lang w:val="fr-FR"/>
              </w:rPr>
              <w:t>Institution</w:t>
            </w:r>
          </w:p>
        </w:tc>
        <w:tc>
          <w:tcPr>
            <w:tcW w:w="4117" w:type="pct"/>
            <w:tcMar>
              <w:top w:w="57" w:type="dxa"/>
              <w:left w:w="57" w:type="dxa"/>
              <w:bottom w:w="57" w:type="dxa"/>
              <w:right w:w="57" w:type="dxa"/>
            </w:tcMar>
          </w:tcPr>
          <w:sdt>
            <w:sdtPr>
              <w:rPr>
                <w:rFonts w:cstheme="minorHAnsi"/>
                <w:lang w:val="fr-FR"/>
              </w:rPr>
              <w:id w:val="1897387375"/>
              <w:lock w:val="sdtLocked"/>
              <w:placeholder>
                <w:docPart w:val="C2314C548F3E440B8476117996A602FF"/>
              </w:placeholder>
            </w:sdtPr>
            <w:sdtEndPr/>
            <w:sdtContent>
              <w:sdt>
                <w:sdtPr>
                  <w:rPr>
                    <w:rFonts w:cstheme="minorHAnsi"/>
                    <w:lang w:val="fr-FR"/>
                  </w:rPr>
                  <w:id w:val="-572503124"/>
                  <w:placeholder>
                    <w:docPart w:val="68AF713D30AA4F2C83EC827FBDF5AB0A"/>
                  </w:placeholder>
                </w:sdtPr>
                <w:sdtEndPr/>
                <w:sdtContent>
                  <w:p w14:paraId="4377CE51" w14:textId="6764D238" w:rsidR="002C6159" w:rsidRPr="00EB6FD8" w:rsidRDefault="005D2717" w:rsidP="00183E98">
                    <w:pPr>
                      <w:jc w:val="left"/>
                      <w:rPr>
                        <w:rFonts w:cstheme="minorHAnsi"/>
                        <w:lang w:val="fr-FR"/>
                      </w:rPr>
                    </w:pPr>
                    <w:r w:rsidRPr="00EB6FD8">
                      <w:rPr>
                        <w:rFonts w:cstheme="minorHAnsi"/>
                        <w:color w:val="808080" w:themeColor="background1" w:themeShade="80"/>
                        <w:lang w:val="fr-FR"/>
                      </w:rPr>
                      <w:t>Cliquez ici pour entrer du texte.</w:t>
                    </w:r>
                  </w:p>
                </w:sdtContent>
              </w:sdt>
            </w:sdtContent>
          </w:sdt>
        </w:tc>
      </w:tr>
    </w:tbl>
    <w:p w14:paraId="0AE12A77" w14:textId="77777777" w:rsidR="002C6159" w:rsidRPr="00EB6FD8" w:rsidRDefault="002C6159" w:rsidP="0040616C">
      <w:pPr>
        <w:rPr>
          <w:rFonts w:cstheme="minorHAnsi"/>
          <w:lang w:val="fr-FR"/>
        </w:rPr>
      </w:pPr>
    </w:p>
    <w:p w14:paraId="1AF632BD" w14:textId="0F4FAA0D"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INFORMATIONS SUR LE SOUTIEN DEMANDÉ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128"/>
      </w:tblGrid>
      <w:tr w:rsidR="00F00815" w:rsidRPr="00582895" w14:paraId="27427D44" w14:textId="77777777" w:rsidTr="004543DB">
        <w:trPr>
          <w:trHeight w:val="340"/>
        </w:trPr>
        <w:tc>
          <w:tcPr>
            <w:tcW w:w="967" w:type="pct"/>
            <w:tcBorders>
              <w:bottom w:val="single" w:sz="4" w:space="0" w:color="auto"/>
            </w:tcBorders>
            <w:tcMar>
              <w:top w:w="57" w:type="dxa"/>
              <w:left w:w="57" w:type="dxa"/>
              <w:bottom w:w="57" w:type="dxa"/>
              <w:right w:w="57" w:type="dxa"/>
            </w:tcMar>
          </w:tcPr>
          <w:p w14:paraId="4AF41425" w14:textId="5243DDBF" w:rsidR="002C6159" w:rsidRPr="00EB6FD8" w:rsidRDefault="00301DFA" w:rsidP="00183E98">
            <w:pPr>
              <w:jc w:val="left"/>
              <w:rPr>
                <w:rFonts w:cstheme="minorHAnsi"/>
                <w:b/>
                <w:bCs/>
                <w:lang w:val="fr-FR"/>
              </w:rPr>
            </w:pPr>
            <w:r w:rsidRPr="00EB6FD8">
              <w:rPr>
                <w:rFonts w:cstheme="minorHAnsi"/>
                <w:b/>
                <w:bCs/>
                <w:lang w:val="fr-FR"/>
              </w:rPr>
              <w:t>Titre de l’activit</w:t>
            </w:r>
            <w:r w:rsidRPr="00EB6FD8">
              <w:rPr>
                <w:rStyle w:val="Accentuation"/>
                <w:rFonts w:cstheme="minorHAnsi"/>
                <w:b/>
                <w:bCs/>
                <w:i w:val="0"/>
                <w:iCs w:val="0"/>
                <w:shd w:val="clear" w:color="auto" w:fill="FFFFFF"/>
                <w:lang w:val="fr-FR"/>
              </w:rPr>
              <w:t>é</w:t>
            </w:r>
          </w:p>
        </w:tc>
        <w:tc>
          <w:tcPr>
            <w:tcW w:w="4033" w:type="pct"/>
            <w:tcBorders>
              <w:bottom w:val="single" w:sz="4" w:space="0" w:color="auto"/>
            </w:tcBorders>
            <w:tcMar>
              <w:top w:w="57" w:type="dxa"/>
              <w:left w:w="57" w:type="dxa"/>
              <w:bottom w:w="57" w:type="dxa"/>
              <w:right w:w="57" w:type="dxa"/>
            </w:tcMar>
          </w:tcPr>
          <w:p w14:paraId="44586901" w14:textId="10A3F73C" w:rsidR="00D1079B" w:rsidRPr="00EB6FD8" w:rsidRDefault="00301DFA" w:rsidP="00183E98">
            <w:pPr>
              <w:jc w:val="left"/>
              <w:rPr>
                <w:rFonts w:cstheme="minorHAnsi"/>
                <w:i/>
                <w:iCs/>
                <w:sz w:val="20"/>
                <w:szCs w:val="20"/>
                <w:lang w:val="fr-FR"/>
              </w:rPr>
            </w:pPr>
            <w:r w:rsidRPr="00EB6FD8">
              <w:rPr>
                <w:rFonts w:cstheme="minorHAnsi"/>
                <w:i/>
                <w:iCs/>
                <w:sz w:val="20"/>
                <w:szCs w:val="20"/>
                <w:lang w:val="fr-FR"/>
              </w:rPr>
              <w:t>Veuillez inclure un titre qui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ume</w:t>
            </w:r>
            <w:r w:rsidRPr="00EB6FD8">
              <w:rPr>
                <w:rStyle w:val="Accentuation"/>
                <w:i w:val="0"/>
                <w:iCs w:val="0"/>
                <w:sz w:val="20"/>
                <w:szCs w:val="20"/>
                <w:shd w:val="clear" w:color="auto" w:fill="FFFFFF"/>
                <w:lang w:val="fr-FR"/>
              </w:rPr>
              <w:t xml:space="preserve"> </w:t>
            </w:r>
            <w:r w:rsidRPr="00EB6FD8">
              <w:rPr>
                <w:rStyle w:val="Accentuation"/>
                <w:sz w:val="20"/>
                <w:szCs w:val="20"/>
                <w:shd w:val="clear" w:color="auto" w:fill="FFFFFF"/>
                <w:lang w:val="fr-FR"/>
              </w:rPr>
              <w:t>le sujet sp</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ifique de la demande de soutien</w:t>
            </w:r>
            <w:r w:rsidRPr="00EB6FD8">
              <w:rPr>
                <w:rStyle w:val="Accentuation"/>
                <w:i w:val="0"/>
                <w:iCs w:val="0"/>
                <w:sz w:val="20"/>
                <w:szCs w:val="20"/>
                <w:shd w:val="clear" w:color="auto" w:fill="FFFFFF"/>
                <w:lang w:val="fr-FR"/>
              </w:rPr>
              <w:t xml:space="preserve">. </w:t>
            </w:r>
          </w:p>
          <w:sdt>
            <w:sdtPr>
              <w:rPr>
                <w:rFonts w:cstheme="minorHAnsi"/>
                <w:i/>
                <w:iCs/>
                <w:sz w:val="20"/>
                <w:szCs w:val="20"/>
                <w:lang w:val="fr-FR"/>
              </w:rPr>
              <w:id w:val="-800061865"/>
              <w:placeholder>
                <w:docPart w:val="35E0716F7C934C22B08FCB50861FC556"/>
              </w:placeholder>
            </w:sdtPr>
            <w:sdtEndPr/>
            <w:sdtContent>
              <w:p w14:paraId="10B5BDE4" w14:textId="385BB316" w:rsidR="00B37614" w:rsidRPr="00C16491" w:rsidRDefault="00C16491" w:rsidP="00C04675">
                <w:pPr>
                  <w:jc w:val="left"/>
                  <w:rPr>
                    <w:rFonts w:ascii="Segoe UI" w:hAnsi="Segoe UI" w:cs="Segoe UI"/>
                    <w:b/>
                    <w:bCs/>
                    <w:color w:val="0D0D0D"/>
                    <w:bdr w:val="single" w:sz="2" w:space="0" w:color="E3E3E3" w:frame="1"/>
                    <w:shd w:val="clear" w:color="auto" w:fill="FFFFFF"/>
                  </w:rPr>
                </w:pPr>
                <w:r>
                  <w:rPr>
                    <w:rFonts w:cstheme="minorHAnsi"/>
                    <w:b/>
                    <w:bCs/>
                    <w:i/>
                    <w:iCs/>
                    <w:sz w:val="20"/>
                    <w:szCs w:val="20"/>
                    <w:lang w:val="fr-FR"/>
                  </w:rPr>
                  <w:t>-</w:t>
                </w:r>
                <w:r w:rsidRPr="00C16491">
                  <w:rPr>
                    <w:rFonts w:cstheme="minorHAnsi"/>
                    <w:b/>
                    <w:bCs/>
                    <w:i/>
                    <w:iCs/>
                    <w:sz w:val="20"/>
                    <w:szCs w:val="20"/>
                    <w:lang w:val="fr-FR"/>
                  </w:rPr>
                  <w:t>Session de formation en sur l’IPCC Software</w:t>
                </w:r>
              </w:p>
            </w:sdtContent>
          </w:sdt>
        </w:tc>
      </w:tr>
      <w:tr w:rsidR="00A328D2" w:rsidRPr="00582895" w14:paraId="0D11018B" w14:textId="77777777" w:rsidTr="004543DB">
        <w:trPr>
          <w:trHeight w:val="340"/>
        </w:trPr>
        <w:tc>
          <w:tcPr>
            <w:tcW w:w="967" w:type="pct"/>
            <w:tcBorders>
              <w:top w:val="single" w:sz="4" w:space="0" w:color="auto"/>
              <w:bottom w:val="single" w:sz="4" w:space="0" w:color="auto"/>
            </w:tcBorders>
            <w:tcMar>
              <w:top w:w="57" w:type="dxa"/>
              <w:left w:w="57" w:type="dxa"/>
              <w:bottom w:w="57" w:type="dxa"/>
              <w:right w:w="57" w:type="dxa"/>
            </w:tcMar>
          </w:tcPr>
          <w:p w14:paraId="279C01D1" w14:textId="01C24F19" w:rsidR="00A328D2" w:rsidRPr="00EB6FD8" w:rsidRDefault="00301DFA" w:rsidP="00183E98">
            <w:pPr>
              <w:jc w:val="left"/>
              <w:rPr>
                <w:rFonts w:cstheme="minorHAnsi"/>
                <w:b/>
                <w:bCs/>
                <w:lang w:val="fr-FR"/>
              </w:rPr>
            </w:pPr>
            <w:r w:rsidRPr="00EB6FD8">
              <w:rPr>
                <w:rFonts w:cstheme="minorHAnsi"/>
                <w:b/>
                <w:bCs/>
                <w:lang w:val="fr-FR"/>
              </w:rPr>
              <w:t>Objectif et description</w:t>
            </w:r>
          </w:p>
        </w:tc>
        <w:tc>
          <w:tcPr>
            <w:tcW w:w="4033" w:type="pct"/>
            <w:tcBorders>
              <w:top w:val="single" w:sz="4" w:space="0" w:color="auto"/>
              <w:bottom w:val="single" w:sz="4" w:space="0" w:color="auto"/>
            </w:tcBorders>
            <w:tcMar>
              <w:top w:w="57" w:type="dxa"/>
              <w:left w:w="57" w:type="dxa"/>
              <w:bottom w:w="57" w:type="dxa"/>
              <w:right w:w="57" w:type="dxa"/>
            </w:tcMar>
          </w:tcPr>
          <w:p w14:paraId="29719F09" w14:textId="4931D39B" w:rsidR="00301DFA" w:rsidRPr="00EB6FD8" w:rsidRDefault="00301DFA" w:rsidP="00183E98">
            <w:pPr>
              <w:jc w:val="left"/>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l’objectif du soutien demand</w:t>
            </w:r>
            <w:r w:rsidRPr="00EB6FD8">
              <w:rPr>
                <w:rStyle w:val="Accentuation"/>
                <w:rFonts w:cstheme="minorHAnsi"/>
                <w:sz w:val="20"/>
                <w:szCs w:val="20"/>
                <w:shd w:val="clear" w:color="auto" w:fill="FFFFFF"/>
                <w:lang w:val="fr-FR"/>
              </w:rPr>
              <w:t xml:space="preserve">é, </w:t>
            </w:r>
            <w:r w:rsidR="00B65003"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5A7617" w:rsidRPr="00EB6FD8">
              <w:rPr>
                <w:rStyle w:val="Accentuation"/>
                <w:rFonts w:cstheme="minorHAnsi"/>
                <w:sz w:val="20"/>
                <w:szCs w:val="20"/>
                <w:shd w:val="clear" w:color="auto" w:fill="FFFFFF"/>
                <w:lang w:val="fr-FR"/>
              </w:rPr>
              <w:t>.</w:t>
            </w:r>
            <w:r w:rsidR="00B65003" w:rsidRPr="00EB6FD8">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 xml:space="preserve">améliorer les arrangements institutionnels, développer </w:t>
            </w:r>
            <w:r w:rsidR="004B155E" w:rsidRPr="00EB6FD8">
              <w:rPr>
                <w:rStyle w:val="Accentuation"/>
                <w:rFonts w:cstheme="minorHAnsi"/>
                <w:sz w:val="20"/>
                <w:szCs w:val="20"/>
                <w:shd w:val="clear" w:color="auto" w:fill="FFFFFF"/>
                <w:lang w:val="fr-FR"/>
              </w:rPr>
              <w:t>l</w:t>
            </w:r>
            <w:r w:rsidR="005A7617" w:rsidRPr="00EB6FD8">
              <w:rPr>
                <w:rStyle w:val="Accentuation"/>
                <w:rFonts w:cstheme="minorHAnsi"/>
                <w:sz w:val="20"/>
                <w:szCs w:val="20"/>
                <w:shd w:val="clear" w:color="auto" w:fill="FFFFFF"/>
                <w:lang w:val="fr-FR"/>
              </w:rPr>
              <w:t xml:space="preserve">es capacités techniques spécifiques, etc. </w:t>
            </w:r>
            <w:r w:rsidR="00CD0213" w:rsidRPr="00EB6FD8">
              <w:rPr>
                <w:rStyle w:val="Accentuation"/>
                <w:rFonts w:cstheme="minorHAnsi"/>
                <w:sz w:val="20"/>
                <w:szCs w:val="20"/>
                <w:shd w:val="clear" w:color="auto" w:fill="FFFFFF"/>
                <w:lang w:val="fr-FR"/>
              </w:rPr>
              <w:t>e</w:t>
            </w:r>
            <w:r w:rsidR="005A7617" w:rsidRPr="00EB6FD8">
              <w:rPr>
                <w:rStyle w:val="Accentuation"/>
                <w:rFonts w:cstheme="minorHAnsi"/>
                <w:sz w:val="20"/>
                <w:szCs w:val="20"/>
                <w:shd w:val="clear" w:color="auto" w:fill="FFFFFF"/>
                <w:lang w:val="fr-FR"/>
              </w:rPr>
              <w:t xml:space="preserve">t </w:t>
            </w:r>
            <w:r w:rsidR="00D35D45" w:rsidRPr="00EB6FD8">
              <w:rPr>
                <w:rStyle w:val="Accentuation"/>
                <w:rFonts w:cstheme="minorHAnsi"/>
                <w:sz w:val="20"/>
                <w:szCs w:val="20"/>
                <w:shd w:val="clear" w:color="auto" w:fill="FFFFFF"/>
                <w:lang w:val="fr-FR"/>
              </w:rPr>
              <w:t xml:space="preserve">indiquer </w:t>
            </w:r>
            <w:r w:rsidR="005A7617" w:rsidRPr="00EB6FD8">
              <w:rPr>
                <w:rStyle w:val="Accentuation"/>
                <w:rFonts w:cstheme="minorHAnsi"/>
                <w:sz w:val="20"/>
                <w:szCs w:val="20"/>
                <w:shd w:val="clear" w:color="auto" w:fill="FFFFFF"/>
                <w:lang w:val="fr-FR"/>
              </w:rPr>
              <w:t>comment le soutien demandé répondra aux besoins du pays en matière de transparence climatique accrue</w:t>
            </w:r>
            <w:r w:rsidR="009D6D76">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w:t>
            </w:r>
          </w:p>
          <w:sdt>
            <w:sdtPr>
              <w:rPr>
                <w:rFonts w:cstheme="minorHAnsi"/>
                <w:lang w:val="fr-FR"/>
              </w:rPr>
              <w:id w:val="-697151892"/>
              <w:placeholder>
                <w:docPart w:val="EDD60DAF6C0347AA91B32AFEDE847952"/>
              </w:placeholder>
            </w:sdtPr>
            <w:sdtEndPr>
              <w:rPr>
                <w:color w:val="808080" w:themeColor="background1" w:themeShade="80"/>
              </w:rPr>
            </w:sdtEndPr>
            <w:sdtContent>
              <w:p w14:paraId="26FE83BF" w14:textId="37F52EB4" w:rsidR="00A328D2" w:rsidRPr="00EB6FD8" w:rsidRDefault="004543DB" w:rsidP="00C04675">
                <w:pPr>
                  <w:pBdr>
                    <w:top w:val="single" w:sz="2" w:space="0" w:color="E3E3E3"/>
                    <w:left w:val="single" w:sz="2" w:space="5" w:color="E3E3E3"/>
                    <w:bottom w:val="single" w:sz="2" w:space="0" w:color="E3E3E3"/>
                    <w:right w:val="single" w:sz="2" w:space="0" w:color="E3E3E3"/>
                  </w:pBdr>
                  <w:jc w:val="left"/>
                  <w:rPr>
                    <w:rFonts w:cstheme="minorHAnsi"/>
                    <w:i/>
                    <w:iCs/>
                    <w:lang w:val="fr-FR"/>
                  </w:rPr>
                </w:pPr>
                <w:r>
                  <w:rPr>
                    <w:rFonts w:cstheme="minorHAnsi"/>
                    <w:b/>
                    <w:bCs/>
                    <w:sz w:val="20"/>
                    <w:szCs w:val="20"/>
                    <w:lang w:val="fr-FR"/>
                  </w:rPr>
                  <w:t>- formation pratique sur l’IPCC Software pour l’équipe inventaire</w:t>
                </w:r>
              </w:p>
            </w:sdtContent>
          </w:sdt>
        </w:tc>
      </w:tr>
      <w:tr w:rsidR="00A328D2" w:rsidRPr="00582895" w14:paraId="7178AAC9" w14:textId="77777777" w:rsidTr="004543DB">
        <w:trPr>
          <w:trHeight w:val="340"/>
        </w:trPr>
        <w:tc>
          <w:tcPr>
            <w:tcW w:w="967" w:type="pct"/>
            <w:tcBorders>
              <w:top w:val="single" w:sz="4" w:space="0" w:color="auto"/>
              <w:bottom w:val="single" w:sz="4" w:space="0" w:color="auto"/>
            </w:tcBorders>
            <w:tcMar>
              <w:top w:w="57" w:type="dxa"/>
              <w:left w:w="57" w:type="dxa"/>
              <w:bottom w:w="57" w:type="dxa"/>
              <w:right w:w="57" w:type="dxa"/>
            </w:tcMar>
          </w:tcPr>
          <w:p w14:paraId="1414E3CB" w14:textId="477FF622" w:rsidR="00A328D2" w:rsidRPr="00EB6FD8" w:rsidRDefault="002771FD" w:rsidP="00183E98">
            <w:pPr>
              <w:jc w:val="left"/>
              <w:rPr>
                <w:rFonts w:cstheme="minorHAnsi"/>
                <w:b/>
                <w:bCs/>
                <w:i/>
                <w:iCs/>
                <w:lang w:val="fr-FR"/>
              </w:rPr>
            </w:pPr>
            <w:r w:rsidRPr="002771FD">
              <w:rPr>
                <w:b/>
                <w:bCs/>
                <w:lang w:val="fr-FR"/>
              </w:rPr>
              <w:t>Période</w:t>
            </w:r>
          </w:p>
        </w:tc>
        <w:tc>
          <w:tcPr>
            <w:tcW w:w="4033" w:type="pct"/>
            <w:tcBorders>
              <w:top w:val="single" w:sz="4" w:space="0" w:color="auto"/>
              <w:bottom w:val="single" w:sz="4" w:space="0" w:color="auto"/>
            </w:tcBorders>
            <w:tcMar>
              <w:top w:w="57" w:type="dxa"/>
              <w:left w:w="57" w:type="dxa"/>
              <w:bottom w:w="57" w:type="dxa"/>
              <w:right w:w="57" w:type="dxa"/>
            </w:tcMar>
          </w:tcPr>
          <w:p w14:paraId="2857EF0F" w14:textId="45F51373" w:rsidR="005A7617" w:rsidRPr="00EB6FD8" w:rsidRDefault="005A7617" w:rsidP="00183E98">
            <w:pPr>
              <w:jc w:val="left"/>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la durée prévue du soutien demandé, </w:t>
            </w:r>
            <w:r w:rsidR="001221BB"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1221BB" w:rsidRPr="00EB6FD8">
              <w:rPr>
                <w:rStyle w:val="Accentuation"/>
                <w:rFonts w:cstheme="minorHAnsi"/>
                <w:sz w:val="20"/>
                <w:szCs w:val="20"/>
                <w:shd w:val="clear" w:color="auto" w:fill="FFFFFF"/>
                <w:lang w:val="fr-FR"/>
              </w:rPr>
              <w:t xml:space="preserve"> </w:t>
            </w:r>
            <w:r w:rsidRPr="00EB6FD8">
              <w:rPr>
                <w:rStyle w:val="Accentuation"/>
                <w:rFonts w:cstheme="minorHAnsi"/>
                <w:sz w:val="20"/>
                <w:szCs w:val="20"/>
                <w:shd w:val="clear" w:color="auto" w:fill="FFFFFF"/>
                <w:lang w:val="fr-FR"/>
              </w:rPr>
              <w:t xml:space="preserve">de Mai </w:t>
            </w:r>
            <w:r w:rsidRPr="00EB6FD8">
              <w:rPr>
                <w:rFonts w:cstheme="minorHAnsi"/>
                <w:i/>
                <w:iCs/>
                <w:sz w:val="20"/>
                <w:szCs w:val="20"/>
                <w:shd w:val="clear" w:color="auto" w:fill="FFFFFF"/>
                <w:lang w:val="fr-FR"/>
              </w:rPr>
              <w:t>à</w:t>
            </w:r>
            <w:r w:rsidRPr="00EB6FD8">
              <w:rPr>
                <w:rStyle w:val="Accentuation"/>
                <w:rFonts w:cstheme="minorHAnsi"/>
                <w:sz w:val="20"/>
                <w:szCs w:val="20"/>
                <w:shd w:val="clear" w:color="auto" w:fill="FFFFFF"/>
                <w:lang w:val="fr-FR"/>
              </w:rPr>
              <w:t xml:space="preserve"> Septembre 2023</w:t>
            </w:r>
            <w:r w:rsidR="00404723">
              <w:rPr>
                <w:rStyle w:val="Accentuation"/>
                <w:rFonts w:cstheme="minorHAnsi"/>
                <w:sz w:val="20"/>
                <w:szCs w:val="20"/>
                <w:shd w:val="clear" w:color="auto" w:fill="FFFFFF"/>
                <w:lang w:val="fr-FR"/>
              </w:rPr>
              <w:t xml:space="preserve"> </w:t>
            </w:r>
            <w:r w:rsidR="00EA6EA1" w:rsidRPr="00EB6FD8">
              <w:rPr>
                <w:rStyle w:val="Accentuation"/>
                <w:rFonts w:cstheme="minorHAnsi"/>
                <w:sz w:val="20"/>
                <w:szCs w:val="20"/>
                <w:shd w:val="clear" w:color="auto" w:fill="FFFFFF"/>
                <w:lang w:val="fr-FR"/>
              </w:rPr>
              <w:t>; Octobre 2023</w:t>
            </w:r>
          </w:p>
          <w:sdt>
            <w:sdtPr>
              <w:rPr>
                <w:rFonts w:cstheme="minorHAnsi"/>
                <w:b/>
                <w:bCs/>
                <w:sz w:val="20"/>
                <w:szCs w:val="20"/>
                <w:lang w:val="fr-FR"/>
              </w:rPr>
              <w:id w:val="249784731"/>
              <w:placeholder>
                <w:docPart w:val="6C23112F6EB94F478DC279C1CED90FEF"/>
              </w:placeholder>
            </w:sdtPr>
            <w:sdtEndPr/>
            <w:sdtContent>
              <w:p w14:paraId="0073B1CD" w14:textId="56AD1915" w:rsidR="00A328D2" w:rsidRPr="00EB6FD8" w:rsidRDefault="004543DB" w:rsidP="00C04675">
                <w:pPr>
                  <w:jc w:val="left"/>
                  <w:rPr>
                    <w:rFonts w:cstheme="minorHAnsi"/>
                    <w:i/>
                    <w:iCs/>
                    <w:lang w:val="fr-FR"/>
                  </w:rPr>
                </w:pPr>
                <w:r>
                  <w:rPr>
                    <w:rFonts w:cstheme="minorHAnsi"/>
                    <w:b/>
                    <w:bCs/>
                    <w:sz w:val="20"/>
                    <w:szCs w:val="20"/>
                    <w:lang w:val="fr-FR"/>
                  </w:rPr>
                  <w:t>Juillet 2024 pour l’IPCC Software training</w:t>
                </w:r>
              </w:p>
            </w:sdtContent>
          </w:sdt>
        </w:tc>
      </w:tr>
      <w:tr w:rsidR="00A328D2" w:rsidRPr="00CF79E3" w14:paraId="52BDEC41" w14:textId="77777777" w:rsidTr="004543DB">
        <w:trPr>
          <w:trHeight w:val="340"/>
        </w:trPr>
        <w:tc>
          <w:tcPr>
            <w:tcW w:w="967" w:type="pct"/>
            <w:tcBorders>
              <w:top w:val="single" w:sz="4" w:space="0" w:color="auto"/>
              <w:bottom w:val="single" w:sz="4" w:space="0" w:color="auto"/>
            </w:tcBorders>
            <w:tcMar>
              <w:top w:w="57" w:type="dxa"/>
              <w:left w:w="57" w:type="dxa"/>
              <w:bottom w:w="57" w:type="dxa"/>
              <w:right w:w="57" w:type="dxa"/>
            </w:tcMar>
          </w:tcPr>
          <w:p w14:paraId="4F223E51" w14:textId="67423554" w:rsidR="00A328D2" w:rsidRPr="00EB6FD8" w:rsidRDefault="005A7617" w:rsidP="00183E98">
            <w:pPr>
              <w:jc w:val="left"/>
              <w:rPr>
                <w:rFonts w:cstheme="minorHAnsi"/>
                <w:b/>
                <w:bCs/>
                <w:lang w:val="fr-FR"/>
              </w:rPr>
            </w:pPr>
            <w:r w:rsidRPr="00EB6FD8">
              <w:rPr>
                <w:rFonts w:cstheme="minorHAnsi"/>
                <w:b/>
                <w:bCs/>
                <w:lang w:val="fr-FR"/>
              </w:rPr>
              <w:t>Entit</w:t>
            </w:r>
            <w:r w:rsidRPr="00EB6FD8">
              <w:rPr>
                <w:rStyle w:val="Accentuation"/>
                <w:rFonts w:cstheme="minorHAnsi"/>
                <w:b/>
                <w:bCs/>
                <w:i w:val="0"/>
                <w:iCs w:val="0"/>
                <w:shd w:val="clear" w:color="auto" w:fill="FFFFFF"/>
                <w:lang w:val="fr-FR"/>
              </w:rPr>
              <w:t>é b</w:t>
            </w:r>
            <w:r w:rsidRPr="00EB6FD8">
              <w:rPr>
                <w:rStyle w:val="Accentuation"/>
                <w:rFonts w:cstheme="minorHAnsi"/>
                <w:b/>
                <w:bCs/>
                <w:i w:val="0"/>
                <w:iCs w:val="0"/>
                <w:sz w:val="20"/>
                <w:szCs w:val="20"/>
                <w:shd w:val="clear" w:color="auto" w:fill="FFFFFF"/>
                <w:lang w:val="fr-FR"/>
              </w:rPr>
              <w:t>énéf</w:t>
            </w:r>
            <w:r w:rsidRPr="00EB6FD8">
              <w:rPr>
                <w:rStyle w:val="Accentuation"/>
                <w:b/>
                <w:bCs/>
                <w:i w:val="0"/>
                <w:iCs w:val="0"/>
                <w:sz w:val="20"/>
                <w:szCs w:val="20"/>
                <w:shd w:val="clear" w:color="auto" w:fill="FFFFFF"/>
                <w:lang w:val="fr-FR"/>
              </w:rPr>
              <w:t>iciaire</w:t>
            </w:r>
          </w:p>
        </w:tc>
        <w:tc>
          <w:tcPr>
            <w:tcW w:w="4033" w:type="pct"/>
            <w:tcBorders>
              <w:top w:val="single" w:sz="4" w:space="0" w:color="auto"/>
              <w:bottom w:val="single" w:sz="4" w:space="0" w:color="auto"/>
            </w:tcBorders>
            <w:tcMar>
              <w:top w:w="57" w:type="dxa"/>
              <w:left w:w="57" w:type="dxa"/>
              <w:bottom w:w="57" w:type="dxa"/>
              <w:right w:w="57" w:type="dxa"/>
            </w:tcMar>
          </w:tcPr>
          <w:p w14:paraId="48C668FC" w14:textId="0615634C" w:rsidR="005A7617" w:rsidRPr="00EB6FD8" w:rsidRDefault="005A7617" w:rsidP="00183E98">
            <w:pPr>
              <w:jc w:val="left"/>
              <w:rPr>
                <w:rFonts w:cstheme="minorHAnsi"/>
                <w:i/>
                <w:iCs/>
                <w:sz w:val="20"/>
                <w:szCs w:val="20"/>
                <w:lang w:val="fr-FR"/>
              </w:rPr>
            </w:pPr>
            <w:r w:rsidRPr="00EB6FD8">
              <w:rPr>
                <w:rFonts w:cstheme="minorHAnsi"/>
                <w:i/>
                <w:iCs/>
                <w:sz w:val="20"/>
                <w:szCs w:val="20"/>
                <w:lang w:val="fr-FR"/>
              </w:rPr>
              <w:t>Veuillez</w:t>
            </w:r>
            <w:r w:rsidRPr="00EB6FD8">
              <w:rPr>
                <w:rFonts w:cstheme="minorHAnsi"/>
                <w:sz w:val="20"/>
                <w:szCs w:val="20"/>
                <w:lang w:val="fr-FR"/>
              </w:rPr>
              <w:t xml:space="preserve"> </w:t>
            </w:r>
            <w:r w:rsidRPr="00EB6FD8">
              <w:rPr>
                <w:rFonts w:cstheme="minorHAnsi"/>
                <w:i/>
                <w:iCs/>
                <w:sz w:val="20"/>
                <w:szCs w:val="20"/>
                <w:lang w:val="fr-FR"/>
              </w:rPr>
              <w:t>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l’entit</w:t>
            </w:r>
            <w:r w:rsidRPr="00EB6FD8">
              <w:rPr>
                <w:rStyle w:val="Accentuation"/>
                <w:rFonts w:cstheme="minorHAnsi"/>
                <w:sz w:val="20"/>
                <w:szCs w:val="20"/>
                <w:shd w:val="clear" w:color="auto" w:fill="FFFFFF"/>
                <w:lang w:val="fr-FR"/>
              </w:rPr>
              <w:t>é bénéf</w:t>
            </w:r>
            <w:r w:rsidRPr="00EB6FD8">
              <w:rPr>
                <w:rStyle w:val="Accentuation"/>
                <w:sz w:val="20"/>
                <w:szCs w:val="20"/>
                <w:shd w:val="clear" w:color="auto" w:fill="FFFFFF"/>
                <w:lang w:val="fr-FR"/>
              </w:rPr>
              <w:t xml:space="preserve">iciaire </w:t>
            </w:r>
            <w:r w:rsidR="005D2717" w:rsidRPr="00EB6FD8">
              <w:rPr>
                <w:rStyle w:val="Accentuation"/>
                <w:sz w:val="20"/>
                <w:szCs w:val="20"/>
                <w:shd w:val="clear" w:color="auto" w:fill="FFFFFF"/>
                <w:lang w:val="fr-FR"/>
              </w:rPr>
              <w:t>du soutien</w:t>
            </w:r>
            <w:r w:rsidRPr="00EB6FD8">
              <w:rPr>
                <w:rStyle w:val="Accentuation"/>
                <w:sz w:val="20"/>
                <w:szCs w:val="20"/>
                <w:shd w:val="clear" w:color="auto" w:fill="FFFFFF"/>
                <w:lang w:val="fr-FR"/>
              </w:rPr>
              <w:t xml:space="preserve"> demand</w:t>
            </w:r>
            <w:r w:rsidRPr="00EB6FD8">
              <w:rPr>
                <w:rStyle w:val="Accentuation"/>
                <w:rFonts w:cstheme="minorHAnsi"/>
                <w:sz w:val="20"/>
                <w:szCs w:val="20"/>
                <w:shd w:val="clear" w:color="auto" w:fill="FFFFFF"/>
                <w:lang w:val="fr-FR"/>
              </w:rPr>
              <w:t>é</w:t>
            </w:r>
            <w:r w:rsidRPr="00EB6FD8">
              <w:rPr>
                <w:rStyle w:val="Accentuation"/>
                <w:sz w:val="20"/>
                <w:szCs w:val="20"/>
                <w:shd w:val="clear" w:color="auto" w:fill="FFFFFF"/>
                <w:lang w:val="fr-FR"/>
              </w:rPr>
              <w:t>.</w:t>
            </w:r>
          </w:p>
          <w:sdt>
            <w:sdtPr>
              <w:rPr>
                <w:lang w:val="fr-FR"/>
              </w:rPr>
              <w:id w:val="-452407533"/>
              <w:placeholder>
                <w:docPart w:val="A8F9B8ECF0DE4EFEB018549423D6EEB0"/>
              </w:placeholder>
            </w:sdtPr>
            <w:sdtEndPr>
              <w:rPr>
                <w:rFonts w:cstheme="minorHAnsi"/>
              </w:rPr>
            </w:sdtEndPr>
            <w:sdtContent>
              <w:sdt>
                <w:sdtPr>
                  <w:rPr>
                    <w:lang w:val="fr-FR"/>
                  </w:rPr>
                  <w:id w:val="898788439"/>
                  <w:placeholder>
                    <w:docPart w:val="A88124406C7F41A0AD22208BDC97A3AC"/>
                  </w:placeholder>
                </w:sdtPr>
                <w:sdtEndPr>
                  <w:rPr>
                    <w:rFonts w:cstheme="minorHAnsi"/>
                  </w:rPr>
                </w:sdtEndPr>
                <w:sdtContent>
                  <w:p w14:paraId="366B8052" w14:textId="53C43DC3" w:rsidR="004543DB" w:rsidRDefault="004543DB" w:rsidP="004543DB">
                    <w:pPr>
                      <w:pStyle w:val="Paragraphedeliste"/>
                      <w:numPr>
                        <w:ilvl w:val="0"/>
                        <w:numId w:val="5"/>
                      </w:numPr>
                      <w:jc w:val="left"/>
                      <w:rPr>
                        <w:rFonts w:cstheme="minorHAnsi"/>
                        <w:color w:val="808080" w:themeColor="background1" w:themeShade="80"/>
                        <w:lang w:val="fr-FR"/>
                      </w:rPr>
                    </w:pPr>
                    <w:r w:rsidRPr="004543DB">
                      <w:rPr>
                        <w:rFonts w:cstheme="minorHAnsi"/>
                        <w:color w:val="808080" w:themeColor="background1" w:themeShade="80"/>
                        <w:lang w:val="fr-FR"/>
                      </w:rPr>
                      <w:t>Unité nationale de coordination sur les changements climatiques</w:t>
                    </w:r>
                    <w:r>
                      <w:rPr>
                        <w:rFonts w:cstheme="minorHAnsi"/>
                        <w:color w:val="808080" w:themeColor="background1" w:themeShade="80"/>
                        <w:lang w:val="fr-FR"/>
                      </w:rPr>
                      <w:t xml:space="preserve"> (roadmap)</w:t>
                    </w:r>
                  </w:p>
                  <w:p w14:paraId="279E2FE0" w14:textId="578EE785" w:rsidR="004543DB" w:rsidRPr="004543DB" w:rsidRDefault="004543DB" w:rsidP="004543DB">
                    <w:pPr>
                      <w:pStyle w:val="Paragraphedeliste"/>
                      <w:numPr>
                        <w:ilvl w:val="0"/>
                        <w:numId w:val="5"/>
                      </w:numPr>
                      <w:jc w:val="left"/>
                      <w:rPr>
                        <w:rFonts w:cstheme="minorHAnsi"/>
                        <w:color w:val="808080" w:themeColor="background1" w:themeShade="80"/>
                        <w:lang w:val="fr-FR"/>
                      </w:rPr>
                    </w:pPr>
                    <w:r>
                      <w:rPr>
                        <w:rFonts w:cstheme="minorHAnsi"/>
                        <w:color w:val="808080" w:themeColor="background1" w:themeShade="80"/>
                        <w:lang w:val="fr-FR"/>
                      </w:rPr>
                      <w:t>Groupe d’inventaire des GES (IPCC Software)</w:t>
                    </w:r>
                  </w:p>
                  <w:p w14:paraId="6FBD7853" w14:textId="193C3936" w:rsidR="00A328D2" w:rsidRPr="00EB6FD8" w:rsidRDefault="008F6132" w:rsidP="004543DB">
                    <w:pPr>
                      <w:jc w:val="left"/>
                      <w:rPr>
                        <w:rFonts w:cstheme="minorHAnsi"/>
                        <w:lang w:val="fr-FR"/>
                      </w:rPr>
                    </w:pPr>
                  </w:p>
                </w:sdtContent>
              </w:sdt>
            </w:sdtContent>
          </w:sdt>
        </w:tc>
      </w:tr>
      <w:tr w:rsidR="00A328D2" w:rsidRPr="00EB6FD8" w14:paraId="25454A86" w14:textId="77777777" w:rsidTr="004543DB">
        <w:trPr>
          <w:trHeight w:val="340"/>
        </w:trPr>
        <w:tc>
          <w:tcPr>
            <w:tcW w:w="967" w:type="pct"/>
            <w:tcBorders>
              <w:top w:val="single" w:sz="4" w:space="0" w:color="auto"/>
              <w:bottom w:val="single" w:sz="4" w:space="0" w:color="auto"/>
            </w:tcBorders>
            <w:tcMar>
              <w:top w:w="57" w:type="dxa"/>
              <w:left w:w="57" w:type="dxa"/>
              <w:bottom w:w="57" w:type="dxa"/>
              <w:right w:w="57" w:type="dxa"/>
            </w:tcMar>
          </w:tcPr>
          <w:p w14:paraId="406CFE7A" w14:textId="44C89D07" w:rsidR="00A328D2" w:rsidRPr="00EB6FD8" w:rsidRDefault="005D2717" w:rsidP="00183E98">
            <w:pPr>
              <w:jc w:val="left"/>
              <w:rPr>
                <w:rFonts w:cstheme="minorHAnsi"/>
                <w:b/>
                <w:bCs/>
                <w:lang w:val="fr-FR"/>
              </w:rPr>
            </w:pPr>
            <w:r w:rsidRPr="00EB6FD8">
              <w:rPr>
                <w:rFonts w:cstheme="minorHAnsi"/>
                <w:b/>
                <w:bCs/>
                <w:lang w:val="fr-FR"/>
              </w:rPr>
              <w:t>Domaine de soutien</w:t>
            </w:r>
          </w:p>
        </w:tc>
        <w:tc>
          <w:tcPr>
            <w:tcW w:w="4033" w:type="pct"/>
            <w:tcBorders>
              <w:top w:val="single" w:sz="4" w:space="0" w:color="auto"/>
              <w:bottom w:val="single" w:sz="4" w:space="0" w:color="auto"/>
            </w:tcBorders>
            <w:tcMar>
              <w:top w:w="57" w:type="dxa"/>
              <w:left w:w="57" w:type="dxa"/>
              <w:bottom w:w="57" w:type="dxa"/>
              <w:right w:w="57" w:type="dxa"/>
            </w:tcMar>
          </w:tcPr>
          <w:p w14:paraId="3EA7408F" w14:textId="1AD57A0A" w:rsidR="005D2717" w:rsidRPr="00EB6FD8" w:rsidRDefault="005D2717" w:rsidP="00183E98">
            <w:pPr>
              <w:jc w:val="left"/>
              <w:rPr>
                <w:rFonts w:cstheme="minorHAnsi"/>
                <w:i/>
                <w:iCs/>
                <w:sz w:val="20"/>
                <w:szCs w:val="20"/>
                <w:lang w:val="fr-FR"/>
              </w:rPr>
            </w:pPr>
            <w:r w:rsidRPr="00EB6FD8">
              <w:rPr>
                <w:rFonts w:cstheme="minorHAnsi"/>
                <w:i/>
                <w:iCs/>
                <w:sz w:val="20"/>
                <w:szCs w:val="20"/>
                <w:lang w:val="fr-FR"/>
              </w:rPr>
              <w:t>Veuillez choisir le(s) domaine(s) pertinent(s) de soutien demand</w:t>
            </w:r>
            <w:r w:rsidRPr="00EB6FD8">
              <w:rPr>
                <w:rStyle w:val="Accentuation"/>
                <w:rFonts w:cstheme="minorHAnsi"/>
                <w:sz w:val="20"/>
                <w:szCs w:val="20"/>
                <w:shd w:val="clear" w:color="auto" w:fill="FFFFFF"/>
                <w:lang w:val="fr-FR"/>
              </w:rPr>
              <w:t>é.</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187"/>
              <w:gridCol w:w="2490"/>
            </w:tblGrid>
            <w:tr w:rsidR="00A328D2" w:rsidRPr="00CF79E3" w14:paraId="4EBADCF4" w14:textId="77777777" w:rsidTr="002B6D48">
              <w:trPr>
                <w:trHeight w:val="283"/>
              </w:trPr>
              <w:tc>
                <w:tcPr>
                  <w:tcW w:w="5000" w:type="pct"/>
                  <w:gridSpan w:val="3"/>
                  <w:tcMar>
                    <w:top w:w="28" w:type="dxa"/>
                    <w:left w:w="57" w:type="dxa"/>
                    <w:bottom w:w="28" w:type="dxa"/>
                    <w:right w:w="57" w:type="dxa"/>
                  </w:tcMar>
                </w:tcPr>
                <w:p w14:paraId="5B330104" w14:textId="3BAE6077" w:rsidR="00A328D2" w:rsidRPr="00EB6FD8" w:rsidRDefault="008F6132" w:rsidP="002B6D48">
                  <w:pPr>
                    <w:jc w:val="left"/>
                    <w:rPr>
                      <w:rFonts w:cstheme="minorHAnsi"/>
                      <w:bCs/>
                      <w:sz w:val="20"/>
                      <w:szCs w:val="20"/>
                      <w:lang w:val="fr-FR"/>
                    </w:rPr>
                  </w:pPr>
                  <w:sdt>
                    <w:sdtPr>
                      <w:rPr>
                        <w:rFonts w:cstheme="minorHAnsi"/>
                        <w:bCs/>
                        <w:sz w:val="20"/>
                        <w:szCs w:val="20"/>
                        <w:lang w:val="fr-FR"/>
                      </w:rPr>
                      <w:id w:val="-1372994157"/>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Dispositions institution</w:t>
                  </w:r>
                  <w:r w:rsidR="00404723">
                    <w:rPr>
                      <w:rFonts w:cstheme="minorHAnsi"/>
                      <w:bCs/>
                      <w:sz w:val="20"/>
                      <w:szCs w:val="20"/>
                      <w:lang w:val="fr-FR"/>
                    </w:rPr>
                    <w:t>n</w:t>
                  </w:r>
                  <w:r w:rsidR="005D2717" w:rsidRPr="00EB6FD8">
                    <w:rPr>
                      <w:rFonts w:cstheme="minorHAnsi"/>
                      <w:bCs/>
                      <w:sz w:val="20"/>
                      <w:szCs w:val="20"/>
                      <w:lang w:val="fr-FR"/>
                    </w:rPr>
                    <w:t>elles pour la transparence</w:t>
                  </w:r>
                </w:p>
              </w:tc>
            </w:tr>
            <w:tr w:rsidR="00A328D2" w:rsidRPr="00CF79E3" w14:paraId="3DBA5E48" w14:textId="77777777" w:rsidTr="002B6D48">
              <w:trPr>
                <w:trHeight w:val="283"/>
              </w:trPr>
              <w:tc>
                <w:tcPr>
                  <w:tcW w:w="5000" w:type="pct"/>
                  <w:gridSpan w:val="3"/>
                  <w:tcMar>
                    <w:top w:w="28" w:type="dxa"/>
                    <w:left w:w="57" w:type="dxa"/>
                    <w:bottom w:w="28" w:type="dxa"/>
                    <w:right w:w="57" w:type="dxa"/>
                  </w:tcMar>
                </w:tcPr>
                <w:p w14:paraId="71BB690F" w14:textId="24401D80" w:rsidR="00A328D2" w:rsidRPr="00EB6FD8" w:rsidRDefault="008F6132" w:rsidP="002B6D48">
                  <w:pPr>
                    <w:jc w:val="left"/>
                    <w:rPr>
                      <w:rFonts w:cstheme="minorHAnsi"/>
                      <w:bCs/>
                      <w:sz w:val="20"/>
                      <w:szCs w:val="20"/>
                      <w:lang w:val="fr-FR"/>
                    </w:rPr>
                  </w:pPr>
                  <w:sdt>
                    <w:sdtPr>
                      <w:rPr>
                        <w:rFonts w:cstheme="minorHAnsi"/>
                        <w:bCs/>
                        <w:sz w:val="20"/>
                        <w:szCs w:val="20"/>
                        <w:lang w:val="fr-FR"/>
                      </w:rPr>
                      <w:id w:val="-1987005097"/>
                      <w14:checkbox>
                        <w14:checked w14:val="1"/>
                        <w14:checkedState w14:val="2612" w14:font="MS Gothic"/>
                        <w14:uncheckedState w14:val="2610" w14:font="MS Gothic"/>
                      </w14:checkbox>
                    </w:sdtPr>
                    <w:sdtEndPr/>
                    <w:sdtContent>
                      <w:r w:rsidR="004543DB">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Développement de rapports</w:t>
                  </w:r>
                  <w:r w:rsidR="00A328D2" w:rsidRPr="00EB6FD8">
                    <w:rPr>
                      <w:rFonts w:cstheme="minorHAnsi"/>
                      <w:bCs/>
                      <w:sz w:val="20"/>
                      <w:szCs w:val="20"/>
                      <w:lang w:val="fr-FR"/>
                    </w:rPr>
                    <w:t xml:space="preserve"> (</w:t>
                  </w:r>
                  <w:r w:rsidR="00DC4E8E" w:rsidRPr="00EB6FD8">
                    <w:rPr>
                      <w:rFonts w:cstheme="minorHAnsi"/>
                      <w:bCs/>
                      <w:sz w:val="20"/>
                      <w:szCs w:val="20"/>
                      <w:lang w:val="fr-FR"/>
                    </w:rPr>
                    <w:t>Communication nationale</w:t>
                  </w:r>
                  <w:r w:rsidR="00A328D2" w:rsidRPr="00EB6FD8">
                    <w:rPr>
                      <w:rFonts w:cstheme="minorHAnsi"/>
                      <w:bCs/>
                      <w:sz w:val="20"/>
                      <w:szCs w:val="20"/>
                      <w:lang w:val="fr-FR"/>
                    </w:rPr>
                    <w:t xml:space="preserve">, </w:t>
                  </w:r>
                  <w:r w:rsidR="001D58EF">
                    <w:rPr>
                      <w:rFonts w:cstheme="minorHAnsi"/>
                      <w:bCs/>
                      <w:sz w:val="20"/>
                      <w:szCs w:val="20"/>
                      <w:lang w:val="fr-FR"/>
                    </w:rPr>
                    <w:t>R</w:t>
                  </w:r>
                  <w:r w:rsidR="00F67429" w:rsidRPr="00EB6FD8">
                    <w:rPr>
                      <w:rFonts w:cstheme="minorHAnsi"/>
                      <w:bCs/>
                      <w:sz w:val="20"/>
                      <w:szCs w:val="20"/>
                      <w:lang w:val="fr-FR"/>
                    </w:rPr>
                    <w:t xml:space="preserve">apport biennal </w:t>
                  </w:r>
                  <w:r w:rsidR="00DA56A2">
                    <w:rPr>
                      <w:rFonts w:cstheme="minorHAnsi"/>
                      <w:bCs/>
                      <w:sz w:val="20"/>
                      <w:szCs w:val="20"/>
                      <w:lang w:val="fr-FR"/>
                    </w:rPr>
                    <w:t>s</w:t>
                  </w:r>
                  <w:r w:rsidR="00DA56A2" w:rsidRPr="00CB5148">
                    <w:rPr>
                      <w:bCs/>
                      <w:lang w:val="fr-FR"/>
                    </w:rPr>
                    <w:t>ur l</w:t>
                  </w:r>
                  <w:r w:rsidR="00DA56A2">
                    <w:rPr>
                      <w:bCs/>
                      <w:lang w:val="fr-FR"/>
                    </w:rPr>
                    <w:t>a</w:t>
                  </w:r>
                  <w:r w:rsidR="00DA56A2" w:rsidRPr="00EB6FD8">
                    <w:rPr>
                      <w:rFonts w:cstheme="minorHAnsi"/>
                      <w:bCs/>
                      <w:sz w:val="20"/>
                      <w:szCs w:val="20"/>
                      <w:lang w:val="fr-FR"/>
                    </w:rPr>
                    <w:t xml:space="preserve"> </w:t>
                  </w:r>
                  <w:r w:rsidR="00F67429" w:rsidRPr="00EB6FD8">
                    <w:rPr>
                      <w:rFonts w:cstheme="minorHAnsi"/>
                      <w:bCs/>
                      <w:sz w:val="20"/>
                      <w:szCs w:val="20"/>
                      <w:lang w:val="fr-FR"/>
                    </w:rPr>
                    <w:t>transparence</w:t>
                  </w:r>
                  <w:r w:rsidR="00847CD1">
                    <w:rPr>
                      <w:rFonts w:cstheme="minorHAnsi"/>
                      <w:bCs/>
                      <w:sz w:val="20"/>
                      <w:szCs w:val="20"/>
                      <w:lang w:val="fr-FR"/>
                    </w:rPr>
                    <w:t xml:space="preserve"> (BTR)</w:t>
                  </w:r>
                  <w:r w:rsidR="00A328D2" w:rsidRPr="00EB6FD8">
                    <w:rPr>
                      <w:rFonts w:cstheme="minorHAnsi"/>
                      <w:bCs/>
                      <w:sz w:val="20"/>
                      <w:szCs w:val="20"/>
                      <w:lang w:val="fr-FR"/>
                    </w:rPr>
                    <w:t xml:space="preserve">, </w:t>
                  </w:r>
                  <w:r w:rsidR="00E030EE" w:rsidRPr="00EB6FD8">
                    <w:rPr>
                      <w:rFonts w:cstheme="minorHAnsi"/>
                      <w:bCs/>
                      <w:sz w:val="20"/>
                      <w:szCs w:val="20"/>
                      <w:lang w:val="fr-FR"/>
                    </w:rPr>
                    <w:t>rapport d’inventaire national</w:t>
                  </w:r>
                  <w:r w:rsidR="00A328D2" w:rsidRPr="00EB6FD8">
                    <w:rPr>
                      <w:rFonts w:cstheme="minorHAnsi"/>
                      <w:bCs/>
                      <w:sz w:val="20"/>
                      <w:szCs w:val="20"/>
                      <w:lang w:val="fr-FR"/>
                    </w:rPr>
                    <w:t>, etc.)</w:t>
                  </w:r>
                </w:p>
              </w:tc>
            </w:tr>
            <w:tr w:rsidR="00A328D2" w:rsidRPr="00EB6FD8" w14:paraId="6790CA14" w14:textId="77777777" w:rsidTr="002B6D48">
              <w:trPr>
                <w:trHeight w:val="283"/>
              </w:trPr>
              <w:tc>
                <w:tcPr>
                  <w:tcW w:w="1666" w:type="pct"/>
                  <w:tcMar>
                    <w:top w:w="28" w:type="dxa"/>
                    <w:left w:w="57" w:type="dxa"/>
                    <w:bottom w:w="28" w:type="dxa"/>
                    <w:right w:w="57" w:type="dxa"/>
                  </w:tcMar>
                </w:tcPr>
                <w:p w14:paraId="31BFD77C" w14:textId="321EAF97" w:rsidR="00A328D2" w:rsidRPr="00EB6FD8" w:rsidRDefault="008F6132" w:rsidP="002B6D48">
                  <w:pPr>
                    <w:jc w:val="left"/>
                    <w:rPr>
                      <w:rFonts w:cstheme="minorHAnsi"/>
                      <w:bCs/>
                      <w:sz w:val="20"/>
                      <w:szCs w:val="20"/>
                      <w:lang w:val="fr-FR"/>
                    </w:rPr>
                  </w:pPr>
                  <w:sdt>
                    <w:sdtPr>
                      <w:rPr>
                        <w:rFonts w:cstheme="minorHAnsi"/>
                        <w:bCs/>
                        <w:sz w:val="20"/>
                        <w:szCs w:val="20"/>
                        <w:lang w:val="fr-FR"/>
                      </w:rPr>
                      <w:id w:val="426160213"/>
                      <w14:checkbox>
                        <w14:checked w14:val="1"/>
                        <w14:checkedState w14:val="2612" w14:font="MS Gothic"/>
                        <w14:uncheckedState w14:val="2610" w14:font="MS Gothic"/>
                      </w14:checkbox>
                    </w:sdtPr>
                    <w:sdtEndPr/>
                    <w:sdtContent>
                      <w:r w:rsidR="004543DB">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Inventaire GES</w:t>
                  </w:r>
                </w:p>
              </w:tc>
              <w:tc>
                <w:tcPr>
                  <w:tcW w:w="1559" w:type="pct"/>
                  <w:tcMar>
                    <w:top w:w="28" w:type="dxa"/>
                    <w:left w:w="57" w:type="dxa"/>
                    <w:bottom w:w="28" w:type="dxa"/>
                    <w:right w:w="57" w:type="dxa"/>
                  </w:tcMar>
                </w:tcPr>
                <w:p w14:paraId="27BA7608" w14:textId="5159BA27" w:rsidR="00A328D2" w:rsidRPr="00EB6FD8" w:rsidRDefault="008F6132" w:rsidP="002B6D48">
                  <w:pPr>
                    <w:jc w:val="left"/>
                    <w:rPr>
                      <w:rFonts w:cstheme="minorHAnsi"/>
                      <w:bCs/>
                      <w:sz w:val="20"/>
                      <w:szCs w:val="20"/>
                      <w:lang w:val="fr-FR"/>
                    </w:rPr>
                  </w:pPr>
                  <w:sdt>
                    <w:sdtPr>
                      <w:rPr>
                        <w:rFonts w:cstheme="minorHAnsi"/>
                        <w:bCs/>
                        <w:sz w:val="20"/>
                        <w:szCs w:val="20"/>
                        <w:lang w:val="fr-FR"/>
                      </w:rPr>
                      <w:id w:val="290247102"/>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Suivi CDN</w:t>
                  </w:r>
                </w:p>
              </w:tc>
              <w:tc>
                <w:tcPr>
                  <w:tcW w:w="1775" w:type="pct"/>
                  <w:tcMar>
                    <w:top w:w="28" w:type="dxa"/>
                    <w:left w:w="57" w:type="dxa"/>
                    <w:bottom w:w="28" w:type="dxa"/>
                    <w:right w:w="57" w:type="dxa"/>
                  </w:tcMar>
                </w:tcPr>
                <w:p w14:paraId="374EDD69" w14:textId="60FA20F0" w:rsidR="00A328D2" w:rsidRPr="00EB6FD8" w:rsidRDefault="008F6132" w:rsidP="002B6D48">
                  <w:pPr>
                    <w:jc w:val="left"/>
                    <w:rPr>
                      <w:rFonts w:cstheme="minorHAnsi"/>
                      <w:bCs/>
                      <w:sz w:val="20"/>
                      <w:szCs w:val="20"/>
                      <w:lang w:val="fr-FR"/>
                    </w:rPr>
                  </w:pPr>
                  <w:sdt>
                    <w:sdtPr>
                      <w:rPr>
                        <w:rFonts w:cstheme="minorHAnsi"/>
                        <w:bCs/>
                        <w:sz w:val="20"/>
                        <w:szCs w:val="20"/>
                        <w:lang w:val="fr-FR"/>
                      </w:rPr>
                      <w:id w:val="-644120857"/>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Mesures d’att</w:t>
                  </w:r>
                  <w:r w:rsidR="005D2717" w:rsidRPr="00CB5148">
                    <w:rPr>
                      <w:bCs/>
                      <w:sz w:val="20"/>
                      <w:szCs w:val="20"/>
                    </w:rPr>
                    <w:t>én</w:t>
                  </w:r>
                  <w:r w:rsidR="005D2717" w:rsidRPr="00CB5148">
                    <w:rPr>
                      <w:rFonts w:cstheme="minorHAnsi"/>
                      <w:bCs/>
                      <w:sz w:val="20"/>
                      <w:szCs w:val="20"/>
                    </w:rPr>
                    <w:t>uation</w:t>
                  </w:r>
                </w:p>
              </w:tc>
            </w:tr>
            <w:tr w:rsidR="00A328D2" w:rsidRPr="00EB6FD8" w14:paraId="3B87067C" w14:textId="77777777" w:rsidTr="002B6D48">
              <w:trPr>
                <w:trHeight w:val="283"/>
              </w:trPr>
              <w:tc>
                <w:tcPr>
                  <w:tcW w:w="1666" w:type="pct"/>
                  <w:tcMar>
                    <w:top w:w="28" w:type="dxa"/>
                    <w:left w:w="57" w:type="dxa"/>
                    <w:bottom w:w="28" w:type="dxa"/>
                    <w:right w:w="57" w:type="dxa"/>
                  </w:tcMar>
                </w:tcPr>
                <w:p w14:paraId="38A53F4D" w14:textId="0298FA74" w:rsidR="00A328D2" w:rsidRPr="00EB6FD8" w:rsidRDefault="008F6132" w:rsidP="002B6D48">
                  <w:pPr>
                    <w:jc w:val="left"/>
                    <w:rPr>
                      <w:rFonts w:cstheme="minorHAnsi"/>
                      <w:bCs/>
                      <w:sz w:val="20"/>
                      <w:szCs w:val="20"/>
                      <w:lang w:val="fr-FR"/>
                    </w:rPr>
                  </w:pPr>
                  <w:sdt>
                    <w:sdtPr>
                      <w:rPr>
                        <w:rFonts w:eastAsia="MS Gothic" w:cstheme="minorHAnsi"/>
                        <w:bCs/>
                        <w:sz w:val="20"/>
                        <w:szCs w:val="20"/>
                        <w:lang w:val="fr-FR"/>
                      </w:rPr>
                      <w:id w:val="-1875382240"/>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328D2" w:rsidRPr="00EB6FD8">
                    <w:rPr>
                      <w:rFonts w:cstheme="minorHAnsi"/>
                      <w:bCs/>
                      <w:sz w:val="20"/>
                      <w:szCs w:val="20"/>
                      <w:lang w:val="fr-FR"/>
                    </w:rPr>
                    <w:t xml:space="preserve">Adaptation </w:t>
                  </w:r>
                  <w:r w:rsidR="005D2717" w:rsidRPr="00EB6FD8">
                    <w:rPr>
                      <w:rFonts w:cstheme="minorHAnsi"/>
                      <w:bCs/>
                      <w:sz w:val="20"/>
                      <w:szCs w:val="20"/>
                      <w:lang w:val="fr-FR"/>
                    </w:rPr>
                    <w:t>et</w:t>
                  </w:r>
                  <w:r w:rsidR="00A328D2" w:rsidRPr="00EB6FD8">
                    <w:rPr>
                      <w:rFonts w:cstheme="minorHAnsi"/>
                      <w:bCs/>
                      <w:sz w:val="20"/>
                      <w:szCs w:val="20"/>
                      <w:lang w:val="fr-FR"/>
                    </w:rPr>
                    <w:t xml:space="preserve"> impacts</w:t>
                  </w:r>
                </w:p>
              </w:tc>
              <w:tc>
                <w:tcPr>
                  <w:tcW w:w="1559" w:type="pct"/>
                  <w:tcMar>
                    <w:top w:w="28" w:type="dxa"/>
                    <w:left w:w="57" w:type="dxa"/>
                    <w:bottom w:w="28" w:type="dxa"/>
                    <w:right w:w="57" w:type="dxa"/>
                  </w:tcMar>
                </w:tcPr>
                <w:p w14:paraId="367A453D" w14:textId="7E69F3B7" w:rsidR="00A328D2" w:rsidRPr="00EB6FD8" w:rsidRDefault="008F6132" w:rsidP="002B6D48">
                  <w:pPr>
                    <w:jc w:val="left"/>
                    <w:rPr>
                      <w:rFonts w:cstheme="minorHAnsi"/>
                      <w:bCs/>
                      <w:sz w:val="20"/>
                      <w:szCs w:val="20"/>
                      <w:lang w:val="fr-FR"/>
                    </w:rPr>
                  </w:pPr>
                  <w:sdt>
                    <w:sdtPr>
                      <w:rPr>
                        <w:rFonts w:cstheme="minorHAnsi"/>
                        <w:bCs/>
                        <w:sz w:val="20"/>
                        <w:szCs w:val="20"/>
                        <w:lang w:val="fr-FR"/>
                      </w:rPr>
                      <w:id w:val="798419369"/>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6A5CD2" w:rsidRPr="00EB6FD8">
                    <w:rPr>
                      <w:rFonts w:cstheme="minorHAnsi"/>
                      <w:bCs/>
                      <w:sz w:val="20"/>
                      <w:szCs w:val="20"/>
                      <w:lang w:val="fr-FR"/>
                    </w:rPr>
                    <w:t>Pertes et dommages</w:t>
                  </w:r>
                </w:p>
              </w:tc>
              <w:tc>
                <w:tcPr>
                  <w:tcW w:w="1775" w:type="pct"/>
                  <w:tcMar>
                    <w:top w:w="28" w:type="dxa"/>
                    <w:left w:w="57" w:type="dxa"/>
                    <w:bottom w:w="28" w:type="dxa"/>
                    <w:right w:w="57" w:type="dxa"/>
                  </w:tcMar>
                </w:tcPr>
                <w:p w14:paraId="0BBF0DF4" w14:textId="6237D66B" w:rsidR="00A328D2" w:rsidRPr="00EB6FD8" w:rsidRDefault="008F6132" w:rsidP="002B6D48">
                  <w:pPr>
                    <w:jc w:val="left"/>
                    <w:rPr>
                      <w:rFonts w:cstheme="minorHAnsi"/>
                      <w:bCs/>
                      <w:sz w:val="20"/>
                      <w:szCs w:val="20"/>
                      <w:lang w:val="fr-FR"/>
                    </w:rPr>
                  </w:pPr>
                  <w:sdt>
                    <w:sdtPr>
                      <w:rPr>
                        <w:rFonts w:cstheme="minorHAnsi"/>
                        <w:bCs/>
                        <w:sz w:val="20"/>
                        <w:szCs w:val="20"/>
                        <w:lang w:val="fr-FR"/>
                      </w:rPr>
                      <w:id w:val="-1798435254"/>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Soutien requis</w:t>
                  </w:r>
                  <w:r w:rsidR="00A328D2" w:rsidRPr="00EB6FD8">
                    <w:rPr>
                      <w:rFonts w:cstheme="minorHAnsi"/>
                      <w:bCs/>
                      <w:sz w:val="20"/>
                      <w:szCs w:val="20"/>
                      <w:lang w:val="fr-FR"/>
                    </w:rPr>
                    <w:t>/</w:t>
                  </w:r>
                  <w:r w:rsidR="005D2717" w:rsidRPr="00EB6FD8">
                    <w:rPr>
                      <w:rFonts w:cstheme="minorHAnsi"/>
                      <w:bCs/>
                      <w:sz w:val="20"/>
                      <w:szCs w:val="20"/>
                      <w:lang w:val="fr-FR"/>
                    </w:rPr>
                    <w:t>reçu</w:t>
                  </w:r>
                </w:p>
              </w:tc>
            </w:tr>
            <w:tr w:rsidR="00A328D2" w:rsidRPr="00EB6FD8" w14:paraId="198CC689" w14:textId="77777777" w:rsidTr="002B6D48">
              <w:trPr>
                <w:trHeight w:val="283"/>
              </w:trPr>
              <w:tc>
                <w:tcPr>
                  <w:tcW w:w="1666" w:type="pct"/>
                  <w:tcMar>
                    <w:top w:w="28" w:type="dxa"/>
                    <w:left w:w="57" w:type="dxa"/>
                    <w:bottom w:w="28" w:type="dxa"/>
                    <w:right w:w="57" w:type="dxa"/>
                  </w:tcMar>
                </w:tcPr>
                <w:p w14:paraId="46108968" w14:textId="5297CD35" w:rsidR="00A328D2" w:rsidRPr="00EB6FD8" w:rsidRDefault="008F6132" w:rsidP="002B6D48">
                  <w:pPr>
                    <w:jc w:val="left"/>
                    <w:rPr>
                      <w:rFonts w:eastAsia="MS Gothic" w:cstheme="minorHAnsi"/>
                      <w:bCs/>
                      <w:sz w:val="20"/>
                      <w:szCs w:val="20"/>
                      <w:lang w:val="fr-FR"/>
                    </w:rPr>
                  </w:pPr>
                  <w:sdt>
                    <w:sdtPr>
                      <w:rPr>
                        <w:rFonts w:cstheme="minorHAnsi"/>
                        <w:bCs/>
                        <w:sz w:val="20"/>
                        <w:szCs w:val="20"/>
                        <w:lang w:val="fr-FR"/>
                      </w:rPr>
                      <w:id w:val="197197068"/>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5D2717" w:rsidRPr="00EB6FD8">
                    <w:rPr>
                      <w:rFonts w:cstheme="minorHAnsi"/>
                      <w:bCs/>
                      <w:sz w:val="20"/>
                      <w:szCs w:val="20"/>
                      <w:lang w:val="fr-FR"/>
                    </w:rPr>
                    <w:t>Autre</w:t>
                  </w:r>
                  <w:r w:rsidR="00A328D2" w:rsidRPr="00EB6FD8">
                    <w:rPr>
                      <w:rFonts w:cstheme="minorHAnsi"/>
                      <w:bCs/>
                      <w:sz w:val="20"/>
                      <w:szCs w:val="20"/>
                      <w:lang w:val="fr-FR"/>
                    </w:rPr>
                    <w:t xml:space="preserve"> (</w:t>
                  </w:r>
                  <w:r w:rsidR="005D2717" w:rsidRPr="00EB6FD8">
                    <w:rPr>
                      <w:rFonts w:cstheme="minorHAnsi"/>
                      <w:bCs/>
                      <w:sz w:val="20"/>
                      <w:szCs w:val="20"/>
                      <w:lang w:val="fr-FR"/>
                    </w:rPr>
                    <w:t>Veuillez pr</w:t>
                  </w:r>
                  <w:r w:rsidR="005D2717" w:rsidRPr="00EB6FD8">
                    <w:rPr>
                      <w:rStyle w:val="Accentuation"/>
                      <w:rFonts w:cstheme="minorHAnsi"/>
                      <w:i w:val="0"/>
                      <w:iCs w:val="0"/>
                      <w:sz w:val="20"/>
                      <w:szCs w:val="20"/>
                      <w:shd w:val="clear" w:color="auto" w:fill="FFFFFF"/>
                      <w:lang w:val="fr-FR"/>
                    </w:rPr>
                    <w:t>éc</w:t>
                  </w:r>
                  <w:r w:rsidR="005D2717" w:rsidRPr="00EB6FD8">
                    <w:rPr>
                      <w:rStyle w:val="Accentuation"/>
                      <w:i w:val="0"/>
                      <w:iCs w:val="0"/>
                      <w:sz w:val="20"/>
                      <w:szCs w:val="20"/>
                      <w:shd w:val="clear" w:color="auto" w:fill="FFFFFF"/>
                      <w:lang w:val="fr-FR"/>
                    </w:rPr>
                    <w:t>iser</w:t>
                  </w:r>
                  <w:r w:rsidR="00A328D2" w:rsidRPr="00EB6FD8">
                    <w:rPr>
                      <w:rFonts w:cstheme="minorHAnsi"/>
                      <w:bCs/>
                      <w:sz w:val="20"/>
                      <w:szCs w:val="20"/>
                      <w:lang w:val="fr-FR"/>
                    </w:rPr>
                    <w:t>)</w:t>
                  </w:r>
                </w:p>
              </w:tc>
              <w:tc>
                <w:tcPr>
                  <w:tcW w:w="3334" w:type="pct"/>
                  <w:gridSpan w:val="2"/>
                  <w:tcMar>
                    <w:top w:w="28" w:type="dxa"/>
                    <w:left w:w="57" w:type="dxa"/>
                    <w:bottom w:w="28" w:type="dxa"/>
                    <w:right w:w="57" w:type="dxa"/>
                  </w:tcMar>
                </w:tcPr>
                <w:p w14:paraId="037423C4" w14:textId="06D2A8A5" w:rsidR="00A328D2" w:rsidRPr="00EB6FD8" w:rsidRDefault="008F6132" w:rsidP="002B6D48">
                  <w:pPr>
                    <w:jc w:val="left"/>
                    <w:rPr>
                      <w:rFonts w:cstheme="minorHAnsi"/>
                      <w:bCs/>
                      <w:sz w:val="20"/>
                      <w:szCs w:val="20"/>
                      <w:lang w:val="fr-FR"/>
                    </w:rPr>
                  </w:pPr>
                  <w:sdt>
                    <w:sdtPr>
                      <w:rPr>
                        <w:rFonts w:cstheme="minorHAnsi"/>
                        <w:sz w:val="20"/>
                        <w:szCs w:val="20"/>
                        <w:lang w:val="fr-FR"/>
                      </w:rPr>
                      <w:id w:val="1760090796"/>
                      <w:placeholder>
                        <w:docPart w:val="A8813D1B71C44748B5867FCA70487824"/>
                      </w:placeholder>
                    </w:sdtPr>
                    <w:sdtEndPr/>
                    <w:sdtContent>
                      <w:r w:rsidR="005D2717" w:rsidRPr="00EB6FD8">
                        <w:rPr>
                          <w:rFonts w:cstheme="minorHAnsi"/>
                          <w:color w:val="808080" w:themeColor="background1" w:themeShade="80"/>
                          <w:sz w:val="20"/>
                          <w:szCs w:val="20"/>
                          <w:lang w:val="fr-FR"/>
                        </w:rPr>
                        <w:t xml:space="preserve">Cliquez ici pour </w:t>
                      </w:r>
                      <w:r w:rsidR="005D2717" w:rsidRPr="00EB6FD8">
                        <w:rPr>
                          <w:rFonts w:cstheme="minorHAnsi"/>
                          <w:bCs/>
                          <w:color w:val="808080" w:themeColor="background1" w:themeShade="80"/>
                          <w:sz w:val="20"/>
                          <w:szCs w:val="20"/>
                          <w:lang w:val="fr-FR"/>
                        </w:rPr>
                        <w:t>pr</w:t>
                      </w:r>
                      <w:r w:rsidR="005D2717" w:rsidRPr="00EB6FD8">
                        <w:rPr>
                          <w:rStyle w:val="Accentuation"/>
                          <w:rFonts w:cstheme="minorHAnsi"/>
                          <w:color w:val="808080" w:themeColor="background1" w:themeShade="80"/>
                          <w:sz w:val="20"/>
                          <w:szCs w:val="20"/>
                          <w:shd w:val="clear" w:color="auto" w:fill="FFFFFF"/>
                          <w:lang w:val="fr-FR"/>
                        </w:rPr>
                        <w:t>é</w:t>
                      </w:r>
                      <w:r w:rsidR="005D2717" w:rsidRPr="00EB6FD8">
                        <w:rPr>
                          <w:rStyle w:val="Accentuation"/>
                          <w:rFonts w:cstheme="minorHAnsi"/>
                          <w:i w:val="0"/>
                          <w:iCs w:val="0"/>
                          <w:color w:val="808080" w:themeColor="background1" w:themeShade="80"/>
                          <w:sz w:val="20"/>
                          <w:szCs w:val="20"/>
                          <w:shd w:val="clear" w:color="auto" w:fill="FFFFFF"/>
                          <w:lang w:val="fr-FR"/>
                        </w:rPr>
                        <w:t>c</w:t>
                      </w:r>
                      <w:r w:rsidR="005D2717" w:rsidRPr="00EB6FD8">
                        <w:rPr>
                          <w:rStyle w:val="Accentuation"/>
                          <w:i w:val="0"/>
                          <w:iCs w:val="0"/>
                          <w:color w:val="808080" w:themeColor="background1" w:themeShade="80"/>
                          <w:shd w:val="clear" w:color="auto" w:fill="FFFFFF"/>
                          <w:lang w:val="fr-FR"/>
                        </w:rPr>
                        <w:t>iser.</w:t>
                      </w:r>
                    </w:sdtContent>
                  </w:sdt>
                </w:p>
              </w:tc>
            </w:tr>
          </w:tbl>
          <w:p w14:paraId="306B73C6" w14:textId="77777777" w:rsidR="00A328D2" w:rsidRPr="00EB6FD8" w:rsidRDefault="00A328D2" w:rsidP="00183E98">
            <w:pPr>
              <w:jc w:val="left"/>
              <w:rPr>
                <w:rFonts w:cstheme="minorHAnsi"/>
                <w:i/>
                <w:iCs/>
                <w:lang w:val="fr-FR"/>
              </w:rPr>
            </w:pPr>
          </w:p>
        </w:tc>
      </w:tr>
      <w:tr w:rsidR="00A328D2" w:rsidRPr="00582895" w14:paraId="2A2706B5" w14:textId="77777777" w:rsidTr="004543DB">
        <w:trPr>
          <w:trHeight w:val="340"/>
        </w:trPr>
        <w:tc>
          <w:tcPr>
            <w:tcW w:w="967" w:type="pct"/>
            <w:tcBorders>
              <w:top w:val="single" w:sz="4" w:space="0" w:color="auto"/>
              <w:bottom w:val="single" w:sz="4" w:space="0" w:color="auto"/>
            </w:tcBorders>
            <w:tcMar>
              <w:top w:w="57" w:type="dxa"/>
              <w:left w:w="57" w:type="dxa"/>
              <w:bottom w:w="57" w:type="dxa"/>
              <w:right w:w="57" w:type="dxa"/>
            </w:tcMar>
          </w:tcPr>
          <w:p w14:paraId="60606010" w14:textId="184903DC" w:rsidR="00A328D2" w:rsidRPr="00EB6FD8" w:rsidRDefault="00821084" w:rsidP="00183E98">
            <w:pPr>
              <w:jc w:val="left"/>
              <w:rPr>
                <w:rFonts w:cstheme="minorHAnsi"/>
                <w:b/>
                <w:bCs/>
                <w:lang w:val="fr-FR"/>
              </w:rPr>
            </w:pPr>
            <w:r w:rsidRPr="00EB6FD8">
              <w:rPr>
                <w:rFonts w:cstheme="minorHAnsi"/>
                <w:b/>
                <w:bCs/>
                <w:lang w:val="fr-FR"/>
              </w:rPr>
              <w:t>Moyen</w:t>
            </w:r>
            <w:r w:rsidR="00227B79" w:rsidRPr="00EB6FD8">
              <w:rPr>
                <w:rFonts w:cstheme="minorHAnsi"/>
                <w:b/>
                <w:bCs/>
                <w:lang w:val="fr-FR"/>
              </w:rPr>
              <w:t xml:space="preserve"> de soutien</w:t>
            </w:r>
          </w:p>
        </w:tc>
        <w:tc>
          <w:tcPr>
            <w:tcW w:w="4033" w:type="pct"/>
            <w:tcBorders>
              <w:top w:val="single" w:sz="4" w:space="0" w:color="auto"/>
              <w:bottom w:val="single" w:sz="4" w:space="0" w:color="auto"/>
            </w:tcBorders>
            <w:tcMar>
              <w:top w:w="57" w:type="dxa"/>
              <w:left w:w="57" w:type="dxa"/>
              <w:bottom w:w="57" w:type="dxa"/>
              <w:right w:w="57" w:type="dxa"/>
            </w:tcMar>
          </w:tcPr>
          <w:p w14:paraId="60F9AE8E" w14:textId="2BD4F546" w:rsidR="00E424A7" w:rsidRPr="00EB6FD8" w:rsidRDefault="00BE6E28" w:rsidP="00183E98">
            <w:pPr>
              <w:jc w:val="left"/>
              <w:rPr>
                <w:rFonts w:cstheme="minorHAnsi"/>
                <w:i/>
                <w:iCs/>
                <w:sz w:val="20"/>
                <w:szCs w:val="20"/>
                <w:lang w:val="fr-FR"/>
              </w:rPr>
            </w:pPr>
            <w:r w:rsidRPr="00EB6FD8">
              <w:rPr>
                <w:rFonts w:cstheme="minorHAnsi"/>
                <w:i/>
                <w:iCs/>
                <w:sz w:val="20"/>
                <w:szCs w:val="20"/>
                <w:lang w:val="fr-FR"/>
              </w:rPr>
              <w:t xml:space="preserve">Veuillez choisir le </w:t>
            </w:r>
            <w:r w:rsidR="00501103" w:rsidRPr="00EB6FD8">
              <w:rPr>
                <w:rFonts w:cstheme="minorHAnsi"/>
                <w:i/>
                <w:iCs/>
                <w:sz w:val="20"/>
                <w:szCs w:val="20"/>
                <w:lang w:val="fr-FR"/>
              </w:rPr>
              <w:t>moyen d</w:t>
            </w:r>
            <w:r w:rsidR="00227B79" w:rsidRPr="00EB6FD8">
              <w:rPr>
                <w:rFonts w:cstheme="minorHAnsi"/>
                <w:i/>
                <w:iCs/>
                <w:sz w:val="20"/>
                <w:szCs w:val="20"/>
                <w:lang w:val="fr-FR"/>
              </w:rPr>
              <w:t>e soutien</w:t>
            </w:r>
            <w:r w:rsidR="00193485" w:rsidRPr="00EB6FD8">
              <w:rPr>
                <w:rFonts w:cstheme="minorHAnsi"/>
                <w:i/>
                <w:iCs/>
                <w:sz w:val="20"/>
                <w:szCs w:val="20"/>
                <w:lang w:val="fr-FR"/>
              </w:rPr>
              <w:t xml:space="preserve"> qui</w:t>
            </w:r>
            <w:r w:rsidR="001B758F" w:rsidRPr="00EB6FD8">
              <w:rPr>
                <w:rFonts w:cstheme="minorHAnsi"/>
                <w:i/>
                <w:iCs/>
                <w:sz w:val="20"/>
                <w:szCs w:val="20"/>
                <w:lang w:val="fr-FR"/>
              </w:rPr>
              <w:t xml:space="preserve"> est</w:t>
            </w:r>
            <w:r w:rsidR="00501103" w:rsidRPr="00EB6FD8">
              <w:rPr>
                <w:rFonts w:cstheme="minorHAnsi"/>
                <w:i/>
                <w:iCs/>
                <w:sz w:val="20"/>
                <w:szCs w:val="20"/>
                <w:lang w:val="fr-FR"/>
              </w:rPr>
              <w:t xml:space="preserve"> demand</w:t>
            </w:r>
            <w:r w:rsidR="00501103" w:rsidRPr="00EB6FD8">
              <w:rPr>
                <w:rStyle w:val="Accentuation"/>
                <w:rFonts w:cstheme="minorHAnsi"/>
                <w:sz w:val="20"/>
                <w:szCs w:val="20"/>
                <w:shd w:val="clear" w:color="auto" w:fill="FFFFFF"/>
                <w:lang w:val="fr-FR"/>
              </w:rPr>
              <w:t>é</w:t>
            </w:r>
            <w:r w:rsidR="001B758F" w:rsidRPr="00EB6FD8">
              <w:rPr>
                <w:rStyle w:val="Accentuation"/>
                <w:rFonts w:cstheme="minorHAnsi"/>
                <w:sz w:val="20"/>
                <w:szCs w:val="20"/>
                <w:shd w:val="clear" w:color="auto" w:fill="FFFFFF"/>
                <w:lang w:val="fr-FR"/>
              </w:rPr>
              <w:t>.</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8"/>
              <w:gridCol w:w="2338"/>
            </w:tblGrid>
            <w:tr w:rsidR="00A328D2" w:rsidRPr="00EB6FD8" w14:paraId="2F2FFB84" w14:textId="77777777" w:rsidTr="002B6D48">
              <w:trPr>
                <w:trHeight w:val="283"/>
              </w:trPr>
              <w:tc>
                <w:tcPr>
                  <w:tcW w:w="1666" w:type="pct"/>
                  <w:tcMar>
                    <w:top w:w="28" w:type="dxa"/>
                    <w:left w:w="57" w:type="dxa"/>
                    <w:bottom w:w="28" w:type="dxa"/>
                    <w:right w:w="57" w:type="dxa"/>
                  </w:tcMar>
                </w:tcPr>
                <w:p w14:paraId="0F4B264E" w14:textId="6E1056DB" w:rsidR="00A328D2" w:rsidRPr="00EB6FD8" w:rsidRDefault="008F6132" w:rsidP="002B6D48">
                  <w:pPr>
                    <w:jc w:val="left"/>
                    <w:rPr>
                      <w:rFonts w:cstheme="minorHAnsi"/>
                      <w:bCs/>
                      <w:sz w:val="20"/>
                      <w:szCs w:val="20"/>
                      <w:lang w:val="fr-FR"/>
                    </w:rPr>
                  </w:pPr>
                  <w:sdt>
                    <w:sdtPr>
                      <w:rPr>
                        <w:rFonts w:eastAsia="MS Gothic" w:cstheme="minorHAnsi"/>
                        <w:bCs/>
                        <w:sz w:val="20"/>
                        <w:szCs w:val="20"/>
                        <w:lang w:val="fr-FR"/>
                      </w:rPr>
                      <w:id w:val="-1368138248"/>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1B758F" w:rsidRPr="00EB6FD8">
                    <w:rPr>
                      <w:rFonts w:cstheme="minorHAnsi"/>
                      <w:bCs/>
                      <w:sz w:val="20"/>
                      <w:szCs w:val="20"/>
                      <w:lang w:val="fr-FR"/>
                    </w:rPr>
                    <w:t>Coop</w:t>
                  </w:r>
                  <w:r w:rsidR="001B758F" w:rsidRPr="00EB6FD8">
                    <w:rPr>
                      <w:rStyle w:val="Accentuation"/>
                      <w:rFonts w:cstheme="minorHAnsi"/>
                      <w:i w:val="0"/>
                      <w:iCs w:val="0"/>
                      <w:sz w:val="20"/>
                      <w:szCs w:val="20"/>
                      <w:shd w:val="clear" w:color="auto" w:fill="FFFFFF"/>
                      <w:lang w:val="fr-FR"/>
                    </w:rPr>
                    <w:t>é</w:t>
                  </w:r>
                  <w:r w:rsidR="00AB3F6F" w:rsidRPr="00EB6FD8">
                    <w:rPr>
                      <w:rStyle w:val="Accentuation"/>
                      <w:rFonts w:cstheme="minorHAnsi"/>
                      <w:i w:val="0"/>
                      <w:iCs w:val="0"/>
                      <w:sz w:val="20"/>
                      <w:szCs w:val="20"/>
                      <w:shd w:val="clear" w:color="auto" w:fill="FFFFFF"/>
                      <w:lang w:val="fr-FR"/>
                    </w:rPr>
                    <w:t>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multilatérale</w:t>
                  </w:r>
                </w:p>
              </w:tc>
              <w:tc>
                <w:tcPr>
                  <w:tcW w:w="1667" w:type="pct"/>
                  <w:tcMar>
                    <w:top w:w="28" w:type="dxa"/>
                    <w:left w:w="57" w:type="dxa"/>
                    <w:bottom w:w="28" w:type="dxa"/>
                    <w:right w:w="57" w:type="dxa"/>
                  </w:tcMar>
                </w:tcPr>
                <w:p w14:paraId="51093196" w14:textId="1428EE6D" w:rsidR="00A328D2" w:rsidRPr="00EB6FD8" w:rsidRDefault="008F6132" w:rsidP="002B6D48">
                  <w:pPr>
                    <w:jc w:val="left"/>
                    <w:rPr>
                      <w:rFonts w:cstheme="minorHAnsi"/>
                      <w:bCs/>
                      <w:sz w:val="20"/>
                      <w:szCs w:val="20"/>
                      <w:lang w:val="fr-FR"/>
                    </w:rPr>
                  </w:pPr>
                  <w:sdt>
                    <w:sdtPr>
                      <w:rPr>
                        <w:rFonts w:eastAsia="MS Gothic" w:cstheme="minorHAnsi"/>
                        <w:bCs/>
                        <w:sz w:val="20"/>
                        <w:szCs w:val="20"/>
                        <w:lang w:val="fr-FR"/>
                      </w:rPr>
                      <w:id w:val="917527340"/>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 Bilatérale</w:t>
                  </w:r>
                </w:p>
              </w:tc>
              <w:tc>
                <w:tcPr>
                  <w:tcW w:w="1667" w:type="pct"/>
                  <w:tcMar>
                    <w:top w:w="28" w:type="dxa"/>
                    <w:left w:w="57" w:type="dxa"/>
                    <w:bottom w:w="28" w:type="dxa"/>
                    <w:right w:w="57" w:type="dxa"/>
                  </w:tcMar>
                </w:tcPr>
                <w:p w14:paraId="68C02A9F" w14:textId="1F2264F2" w:rsidR="00A328D2" w:rsidRPr="00EB6FD8" w:rsidRDefault="008F6132" w:rsidP="002B6D48">
                  <w:pPr>
                    <w:jc w:val="left"/>
                    <w:rPr>
                      <w:rFonts w:cstheme="minorHAnsi"/>
                      <w:bCs/>
                      <w:sz w:val="20"/>
                      <w:szCs w:val="20"/>
                      <w:lang w:val="fr-FR"/>
                    </w:rPr>
                  </w:pPr>
                  <w:sdt>
                    <w:sdtPr>
                      <w:rPr>
                        <w:rFonts w:eastAsia="MS Gothic" w:cstheme="minorHAnsi"/>
                        <w:bCs/>
                        <w:sz w:val="20"/>
                        <w:szCs w:val="20"/>
                        <w:lang w:val="fr-FR"/>
                      </w:rPr>
                      <w:id w:val="1033316861"/>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régionale</w:t>
                  </w:r>
                </w:p>
              </w:tc>
            </w:tr>
            <w:tr w:rsidR="00A328D2" w:rsidRPr="00CF79E3" w14:paraId="64F1E20E" w14:textId="77777777" w:rsidTr="002B6D48">
              <w:trPr>
                <w:trHeight w:val="283"/>
              </w:trPr>
              <w:tc>
                <w:tcPr>
                  <w:tcW w:w="1666" w:type="pct"/>
                  <w:tcMar>
                    <w:top w:w="28" w:type="dxa"/>
                    <w:left w:w="57" w:type="dxa"/>
                    <w:bottom w:w="28" w:type="dxa"/>
                    <w:right w:w="57" w:type="dxa"/>
                  </w:tcMar>
                </w:tcPr>
                <w:p w14:paraId="5677C2FE" w14:textId="3783CFCE" w:rsidR="00A328D2" w:rsidRPr="00EB6FD8" w:rsidRDefault="008F6132" w:rsidP="002B6D48">
                  <w:pPr>
                    <w:jc w:val="left"/>
                    <w:rPr>
                      <w:rFonts w:eastAsia="MS Gothic" w:cstheme="minorHAnsi"/>
                      <w:bCs/>
                      <w:sz w:val="20"/>
                      <w:szCs w:val="20"/>
                      <w:lang w:val="fr-FR"/>
                    </w:rPr>
                  </w:pPr>
                  <w:sdt>
                    <w:sdtPr>
                      <w:rPr>
                        <w:rFonts w:eastAsia="MS Gothic" w:cstheme="minorHAnsi"/>
                        <w:bCs/>
                        <w:sz w:val="20"/>
                        <w:szCs w:val="20"/>
                        <w:lang w:val="fr-FR"/>
                      </w:rPr>
                      <w:id w:val="-1710948836"/>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487C4E" w:rsidRPr="00EB6FD8">
                    <w:rPr>
                      <w:rFonts w:eastAsia="MS Gothic" w:cstheme="minorHAnsi"/>
                      <w:bCs/>
                      <w:sz w:val="20"/>
                      <w:szCs w:val="20"/>
                      <w:lang w:val="fr-FR"/>
                    </w:rPr>
                    <w:t>W</w:t>
                  </w:r>
                  <w:r w:rsidR="00A328D2" w:rsidRPr="00EB6FD8">
                    <w:rPr>
                      <w:rFonts w:eastAsia="MS Gothic" w:cstheme="minorHAnsi"/>
                      <w:bCs/>
                      <w:sz w:val="20"/>
                      <w:szCs w:val="20"/>
                      <w:lang w:val="fr-FR"/>
                    </w:rPr>
                    <w:t>ebinar</w:t>
                  </w:r>
                </w:p>
              </w:tc>
              <w:tc>
                <w:tcPr>
                  <w:tcW w:w="1667" w:type="pct"/>
                  <w:tcMar>
                    <w:top w:w="28" w:type="dxa"/>
                    <w:left w:w="57" w:type="dxa"/>
                    <w:bottom w:w="28" w:type="dxa"/>
                    <w:right w:w="57" w:type="dxa"/>
                  </w:tcMar>
                </w:tcPr>
                <w:p w14:paraId="4B8070DA" w14:textId="2F4570B6" w:rsidR="00A328D2" w:rsidRPr="00EB6FD8" w:rsidRDefault="008F6132" w:rsidP="002B6D48">
                  <w:pPr>
                    <w:jc w:val="left"/>
                    <w:rPr>
                      <w:rFonts w:eastAsia="MS Gothic" w:cstheme="minorHAnsi"/>
                      <w:bCs/>
                      <w:sz w:val="20"/>
                      <w:szCs w:val="20"/>
                      <w:lang w:val="fr-FR"/>
                    </w:rPr>
                  </w:pPr>
                  <w:sdt>
                    <w:sdtPr>
                      <w:rPr>
                        <w:rFonts w:eastAsia="MS Gothic" w:cstheme="minorHAnsi"/>
                        <w:bCs/>
                        <w:sz w:val="20"/>
                        <w:szCs w:val="20"/>
                        <w:lang w:val="fr-FR"/>
                      </w:rPr>
                      <w:id w:val="2021575428"/>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en ligne</w:t>
                  </w:r>
                </w:p>
              </w:tc>
              <w:tc>
                <w:tcPr>
                  <w:tcW w:w="1667" w:type="pct"/>
                  <w:tcMar>
                    <w:top w:w="28" w:type="dxa"/>
                    <w:left w:w="57" w:type="dxa"/>
                    <w:bottom w:w="28" w:type="dxa"/>
                    <w:right w:w="57" w:type="dxa"/>
                  </w:tcMar>
                </w:tcPr>
                <w:p w14:paraId="19762839" w14:textId="72AF51FA" w:rsidR="00A328D2" w:rsidRPr="00EB6FD8" w:rsidRDefault="008F6132" w:rsidP="002B6D48">
                  <w:pPr>
                    <w:jc w:val="left"/>
                    <w:rPr>
                      <w:rFonts w:eastAsia="MS Gothic" w:cstheme="minorHAnsi"/>
                      <w:bCs/>
                      <w:sz w:val="20"/>
                      <w:szCs w:val="20"/>
                      <w:lang w:val="fr-FR"/>
                    </w:rPr>
                  </w:pPr>
                  <w:sdt>
                    <w:sdtPr>
                      <w:rPr>
                        <w:rFonts w:eastAsia="MS Gothic" w:cstheme="minorHAnsi"/>
                        <w:bCs/>
                        <w:sz w:val="20"/>
                        <w:szCs w:val="20"/>
                        <w:lang w:val="fr-FR"/>
                      </w:rPr>
                      <w:id w:val="-1836363722"/>
                      <w14:checkbox>
                        <w14:checked w14:val="1"/>
                        <w14:checkedState w14:val="2612" w14:font="MS Gothic"/>
                        <w14:uncheckedState w14:val="2610" w14:font="MS Gothic"/>
                      </w14:checkbox>
                    </w:sdtPr>
                    <w:sdtEndPr/>
                    <w:sdtContent>
                      <w:r w:rsidR="004543DB">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dans le pays</w:t>
                  </w:r>
                </w:p>
              </w:tc>
            </w:tr>
            <w:tr w:rsidR="00A328D2" w:rsidRPr="00EB6FD8" w14:paraId="3E06D3B0" w14:textId="77777777" w:rsidTr="002B6D48">
              <w:trPr>
                <w:trHeight w:val="283"/>
              </w:trPr>
              <w:tc>
                <w:tcPr>
                  <w:tcW w:w="1666" w:type="pct"/>
                  <w:tcMar>
                    <w:top w:w="28" w:type="dxa"/>
                    <w:left w:w="57" w:type="dxa"/>
                    <w:bottom w:w="28" w:type="dxa"/>
                    <w:right w:w="57" w:type="dxa"/>
                  </w:tcMar>
                </w:tcPr>
                <w:p w14:paraId="27917C8C" w14:textId="02BA07F2" w:rsidR="00A328D2" w:rsidRPr="00EB6FD8" w:rsidRDefault="008F6132" w:rsidP="002B6D48">
                  <w:pPr>
                    <w:jc w:val="left"/>
                    <w:rPr>
                      <w:rFonts w:eastAsia="MS Gothic" w:cstheme="minorHAnsi"/>
                      <w:bCs/>
                      <w:sz w:val="20"/>
                      <w:szCs w:val="20"/>
                      <w:lang w:val="fr-FR"/>
                    </w:rPr>
                  </w:pPr>
                  <w:sdt>
                    <w:sdtPr>
                      <w:rPr>
                        <w:rFonts w:eastAsia="MS Gothic" w:cstheme="minorHAnsi"/>
                        <w:bCs/>
                        <w:sz w:val="20"/>
                        <w:szCs w:val="20"/>
                        <w:lang w:val="fr-FR"/>
                      </w:rPr>
                      <w:id w:val="2123653161"/>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826F2A" w:rsidRPr="00EB6FD8">
                    <w:rPr>
                      <w:rFonts w:eastAsia="MS Gothic" w:cstheme="minorHAnsi"/>
                      <w:bCs/>
                      <w:sz w:val="20"/>
                      <w:szCs w:val="20"/>
                      <w:lang w:val="fr-FR"/>
                    </w:rPr>
                    <w:t>Examen par les pairs ou simulation du processus ICA</w:t>
                  </w:r>
                  <w:r w:rsidR="00F345BE">
                    <w:rPr>
                      <w:rFonts w:eastAsia="MS Gothic" w:cstheme="minorHAnsi"/>
                      <w:bCs/>
                      <w:sz w:val="20"/>
                      <w:szCs w:val="20"/>
                      <w:lang w:val="fr-FR"/>
                    </w:rPr>
                    <w:t xml:space="preserve"> (</w:t>
                  </w:r>
                  <w:r w:rsidR="001E5F80">
                    <w:rPr>
                      <w:rFonts w:eastAsia="MS Gothic" w:cstheme="minorHAnsi"/>
                      <w:bCs/>
                      <w:sz w:val="20"/>
                      <w:szCs w:val="20"/>
                      <w:lang w:val="fr-FR"/>
                    </w:rPr>
                    <w:t>Consultation et Analyses International)</w:t>
                  </w:r>
                </w:p>
              </w:tc>
              <w:tc>
                <w:tcPr>
                  <w:tcW w:w="1667" w:type="pct"/>
                  <w:tcMar>
                    <w:top w:w="28" w:type="dxa"/>
                    <w:left w:w="57" w:type="dxa"/>
                    <w:bottom w:w="28" w:type="dxa"/>
                    <w:right w:w="57" w:type="dxa"/>
                  </w:tcMar>
                </w:tcPr>
                <w:p w14:paraId="1363CB46" w14:textId="63C298E1" w:rsidR="00A328D2" w:rsidRPr="00EB6FD8" w:rsidRDefault="008F6132" w:rsidP="002B6D48">
                  <w:pPr>
                    <w:jc w:val="left"/>
                    <w:rPr>
                      <w:rFonts w:eastAsia="MS Gothic" w:cstheme="minorHAnsi"/>
                      <w:bCs/>
                      <w:sz w:val="20"/>
                      <w:szCs w:val="20"/>
                      <w:lang w:val="fr-FR"/>
                    </w:rPr>
                  </w:pPr>
                  <w:sdt>
                    <w:sdtPr>
                      <w:rPr>
                        <w:rFonts w:eastAsia="MS Gothic" w:cstheme="minorHAnsi"/>
                        <w:bCs/>
                        <w:sz w:val="20"/>
                        <w:szCs w:val="20"/>
                        <w:lang w:val="fr-FR"/>
                      </w:rPr>
                      <w:id w:val="-806003343"/>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0A78A4" w:rsidRPr="00B00D38">
                    <w:rPr>
                      <w:rFonts w:eastAsia="MS Gothic" w:cstheme="minorHAnsi"/>
                      <w:bCs/>
                      <w:sz w:val="20"/>
                      <w:szCs w:val="20"/>
                      <w:lang w:val="fr-FR"/>
                    </w:rPr>
                    <w:t>Souti</w:t>
                  </w:r>
                  <w:r w:rsidR="00826F2A" w:rsidRPr="00B00D38">
                    <w:rPr>
                      <w:rFonts w:eastAsia="MS Gothic" w:cstheme="minorHAnsi"/>
                      <w:bCs/>
                      <w:sz w:val="20"/>
                      <w:szCs w:val="20"/>
                      <w:lang w:val="fr-FR"/>
                    </w:rPr>
                    <w:t xml:space="preserve">en </w:t>
                  </w:r>
                  <w:r w:rsidR="00907EA2" w:rsidRPr="00CB5148">
                    <w:rPr>
                      <w:rFonts w:eastAsia="MS Gothic" w:cstheme="minorHAnsi"/>
                      <w:bCs/>
                      <w:sz w:val="20"/>
                      <w:szCs w:val="20"/>
                      <w:lang w:val="fr-FR"/>
                    </w:rPr>
                    <w:t>pratique d</w:t>
                  </w:r>
                  <w:r w:rsidR="00784304" w:rsidRPr="00CB5148">
                    <w:rPr>
                      <w:rFonts w:eastAsia="MS Gothic" w:cstheme="minorHAnsi"/>
                      <w:bCs/>
                      <w:sz w:val="20"/>
                      <w:szCs w:val="20"/>
                      <w:lang w:val="fr-FR"/>
                    </w:rPr>
                    <w:t>’</w:t>
                  </w:r>
                  <w:r w:rsidR="00826F2A" w:rsidRPr="00B00D38">
                    <w:rPr>
                      <w:rFonts w:eastAsia="MS Gothic" w:cstheme="minorHAnsi"/>
                      <w:bCs/>
                      <w:sz w:val="20"/>
                      <w:szCs w:val="20"/>
                      <w:lang w:val="fr-FR"/>
                    </w:rPr>
                    <w:t>expert</w:t>
                  </w:r>
                </w:p>
              </w:tc>
              <w:tc>
                <w:tcPr>
                  <w:tcW w:w="1667" w:type="pct"/>
                  <w:tcMar>
                    <w:top w:w="28" w:type="dxa"/>
                    <w:left w:w="57" w:type="dxa"/>
                    <w:bottom w:w="28" w:type="dxa"/>
                    <w:right w:w="57" w:type="dxa"/>
                  </w:tcMar>
                </w:tcPr>
                <w:p w14:paraId="7679E9AF" w14:textId="2A1D02C8" w:rsidR="00A328D2" w:rsidRPr="00EB6FD8" w:rsidRDefault="008F6132" w:rsidP="002B6D48">
                  <w:pPr>
                    <w:jc w:val="left"/>
                    <w:rPr>
                      <w:rFonts w:eastAsia="MS Gothic" w:cstheme="minorHAnsi"/>
                      <w:bCs/>
                      <w:sz w:val="20"/>
                      <w:szCs w:val="20"/>
                      <w:lang w:val="fr-FR"/>
                    </w:rPr>
                  </w:pPr>
                  <w:sdt>
                    <w:sdtPr>
                      <w:rPr>
                        <w:rFonts w:eastAsia="MS Gothic" w:cstheme="minorHAnsi"/>
                        <w:bCs/>
                        <w:sz w:val="20"/>
                        <w:szCs w:val="20"/>
                        <w:lang w:val="fr-FR"/>
                      </w:rPr>
                      <w:id w:val="429019355"/>
                      <w14:checkbox>
                        <w14:checked w14:val="0"/>
                        <w14:checkedState w14:val="2612" w14:font="MS Gothic"/>
                        <w14:uncheckedState w14:val="2610" w14:font="MS Gothic"/>
                      </w14:checkbox>
                    </w:sdtPr>
                    <w:sdtEndPr/>
                    <w:sdtContent>
                      <w:r w:rsidR="00C04675">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0A78A4" w:rsidRPr="00EB6FD8">
                    <w:rPr>
                      <w:rFonts w:cstheme="minorHAnsi"/>
                      <w:bCs/>
                      <w:sz w:val="20"/>
                      <w:szCs w:val="20"/>
                      <w:lang w:val="fr-FR"/>
                    </w:rPr>
                    <w:t>Service de conseil</w:t>
                  </w:r>
                </w:p>
              </w:tc>
            </w:tr>
            <w:tr w:rsidR="00A328D2" w:rsidRPr="00582895" w14:paraId="4D49EF27" w14:textId="77777777" w:rsidTr="002B6D48">
              <w:trPr>
                <w:trHeight w:val="283"/>
              </w:trPr>
              <w:tc>
                <w:tcPr>
                  <w:tcW w:w="1666" w:type="pct"/>
                  <w:tcMar>
                    <w:top w:w="28" w:type="dxa"/>
                    <w:left w:w="57" w:type="dxa"/>
                    <w:bottom w:w="28" w:type="dxa"/>
                    <w:right w:w="57" w:type="dxa"/>
                  </w:tcMar>
                </w:tcPr>
                <w:p w14:paraId="5594D9CC" w14:textId="423970E9" w:rsidR="00A328D2" w:rsidRPr="00EB6FD8" w:rsidRDefault="008F6132" w:rsidP="002B6D48">
                  <w:pPr>
                    <w:jc w:val="left"/>
                    <w:rPr>
                      <w:rFonts w:eastAsia="MS Gothic" w:cstheme="minorHAnsi"/>
                      <w:bCs/>
                      <w:sz w:val="20"/>
                      <w:szCs w:val="20"/>
                      <w:lang w:val="fr-FR"/>
                    </w:rPr>
                  </w:pPr>
                  <w:sdt>
                    <w:sdtPr>
                      <w:rPr>
                        <w:rFonts w:cstheme="minorHAnsi"/>
                        <w:bCs/>
                        <w:sz w:val="20"/>
                        <w:szCs w:val="20"/>
                        <w:lang w:val="fr-FR"/>
                      </w:rPr>
                      <w:id w:val="1427389407"/>
                      <w14:checkbox>
                        <w14:checked w14:val="0"/>
                        <w14:checkedState w14:val="2612" w14:font="MS Gothic"/>
                        <w14:uncheckedState w14:val="2610" w14:font="MS Gothic"/>
                      </w14:checkbox>
                    </w:sdtPr>
                    <w:sdtEnd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94045A" w:rsidRPr="00EB6FD8">
                    <w:rPr>
                      <w:rFonts w:cstheme="minorHAnsi"/>
                      <w:bCs/>
                      <w:sz w:val="20"/>
                      <w:szCs w:val="20"/>
                      <w:lang w:val="fr-FR"/>
                    </w:rPr>
                    <w:t>Autre (Veuillez</w:t>
                  </w:r>
                  <w:r w:rsidR="0094045A" w:rsidRPr="00EB6FD8">
                    <w:rPr>
                      <w:rFonts w:cstheme="minorHAnsi"/>
                      <w:bCs/>
                      <w:i/>
                      <w:iCs/>
                      <w:sz w:val="20"/>
                      <w:szCs w:val="20"/>
                      <w:lang w:val="fr-FR"/>
                    </w:rPr>
                    <w:t xml:space="preserve"> </w:t>
                  </w:r>
                  <w:r w:rsidR="0094045A" w:rsidRPr="00EB6FD8">
                    <w:rPr>
                      <w:rFonts w:cstheme="minorHAnsi"/>
                      <w:bCs/>
                      <w:sz w:val="20"/>
                      <w:szCs w:val="20"/>
                      <w:lang w:val="fr-FR"/>
                    </w:rPr>
                    <w:t>pr</w:t>
                  </w:r>
                  <w:r w:rsidR="0094045A" w:rsidRPr="00EB6FD8">
                    <w:rPr>
                      <w:rStyle w:val="Accentuation"/>
                      <w:rFonts w:cstheme="minorHAnsi"/>
                      <w:i w:val="0"/>
                      <w:iCs w:val="0"/>
                      <w:sz w:val="20"/>
                      <w:szCs w:val="20"/>
                      <w:shd w:val="clear" w:color="auto" w:fill="FFFFFF"/>
                      <w:lang w:val="fr-FR"/>
                    </w:rPr>
                    <w:t>éc</w:t>
                  </w:r>
                  <w:r w:rsidR="0094045A" w:rsidRPr="00EB6FD8">
                    <w:rPr>
                      <w:rStyle w:val="Accentuation"/>
                      <w:i w:val="0"/>
                      <w:iCs w:val="0"/>
                      <w:sz w:val="20"/>
                      <w:szCs w:val="20"/>
                      <w:shd w:val="clear" w:color="auto" w:fill="FFFFFF"/>
                      <w:lang w:val="fr-FR"/>
                    </w:rPr>
                    <w:t>iser</w:t>
                  </w:r>
                  <w:r w:rsidR="0094045A" w:rsidRPr="00EB6FD8">
                    <w:rPr>
                      <w:rFonts w:cstheme="minorHAnsi"/>
                      <w:bCs/>
                      <w:sz w:val="20"/>
                      <w:szCs w:val="20"/>
                      <w:lang w:val="fr-FR"/>
                    </w:rPr>
                    <w:t>)</w:t>
                  </w:r>
                </w:p>
              </w:tc>
              <w:tc>
                <w:tcPr>
                  <w:tcW w:w="3334" w:type="pct"/>
                  <w:gridSpan w:val="2"/>
                  <w:tcMar>
                    <w:top w:w="28" w:type="dxa"/>
                    <w:left w:w="57" w:type="dxa"/>
                    <w:bottom w:w="28" w:type="dxa"/>
                    <w:right w:w="57" w:type="dxa"/>
                  </w:tcMar>
                </w:tcPr>
                <w:sdt>
                  <w:sdtPr>
                    <w:rPr>
                      <w:rFonts w:cstheme="minorHAnsi"/>
                      <w:sz w:val="20"/>
                      <w:szCs w:val="20"/>
                      <w:lang w:val="fr-FR"/>
                    </w:rPr>
                    <w:id w:val="-1693678139"/>
                    <w:placeholder>
                      <w:docPart w:val="CC69A912681143109970D4C2991B0F9C"/>
                    </w:placeholder>
                  </w:sdtPr>
                  <w:sdtEndPr/>
                  <w:sdtContent>
                    <w:p w14:paraId="69E690B2" w14:textId="41EC0AB6" w:rsidR="00A328D2" w:rsidRPr="00EB6FD8" w:rsidRDefault="008F6132" w:rsidP="002B6D48">
                      <w:pPr>
                        <w:jc w:val="left"/>
                        <w:rPr>
                          <w:rFonts w:cstheme="minorHAnsi"/>
                          <w:sz w:val="20"/>
                          <w:szCs w:val="20"/>
                          <w:lang w:val="fr-FR"/>
                        </w:rPr>
                      </w:pPr>
                      <w:sdt>
                        <w:sdtPr>
                          <w:rPr>
                            <w:rFonts w:cstheme="minorHAnsi"/>
                            <w:sz w:val="20"/>
                            <w:szCs w:val="20"/>
                            <w:lang w:val="fr-FR"/>
                          </w:rPr>
                          <w:id w:val="-2045895121"/>
                          <w:placeholder>
                            <w:docPart w:val="AB3DE9CAB5D8497D9F6A67E45D540878"/>
                          </w:placeholder>
                        </w:sdtPr>
                        <w:sdtEndPr/>
                        <w:sdtContent>
                          <w:r w:rsidR="0094045A" w:rsidRPr="00EB6FD8">
                            <w:rPr>
                              <w:rFonts w:cstheme="minorHAnsi"/>
                              <w:color w:val="808080" w:themeColor="background1" w:themeShade="80"/>
                              <w:sz w:val="20"/>
                              <w:szCs w:val="20"/>
                              <w:lang w:val="fr-FR"/>
                            </w:rPr>
                            <w:t xml:space="preserve">Cliquez ici pour </w:t>
                          </w:r>
                          <w:r w:rsidR="008A6972" w:rsidRPr="00EB6FD8">
                            <w:rPr>
                              <w:rFonts w:cstheme="minorHAnsi"/>
                              <w:bCs/>
                              <w:color w:val="808080" w:themeColor="background1" w:themeShade="80"/>
                              <w:sz w:val="20"/>
                              <w:szCs w:val="20"/>
                              <w:lang w:val="fr-FR"/>
                            </w:rPr>
                            <w:t>entrer du texte.</w:t>
                          </w:r>
                        </w:sdtContent>
                      </w:sdt>
                    </w:p>
                  </w:sdtContent>
                </w:sdt>
              </w:tc>
            </w:tr>
          </w:tbl>
          <w:p w14:paraId="6C523E25" w14:textId="1B54A002" w:rsidR="00A328D2" w:rsidRPr="00EB6FD8" w:rsidRDefault="00A328D2" w:rsidP="00183E98">
            <w:pPr>
              <w:jc w:val="left"/>
              <w:rPr>
                <w:rFonts w:cstheme="minorHAnsi"/>
                <w:lang w:val="fr-FR"/>
              </w:rPr>
            </w:pPr>
          </w:p>
        </w:tc>
      </w:tr>
      <w:tr w:rsidR="00A328D2" w:rsidRPr="00582895" w14:paraId="37A562A1" w14:textId="77777777" w:rsidTr="004543DB">
        <w:trPr>
          <w:trHeight w:val="340"/>
        </w:trPr>
        <w:tc>
          <w:tcPr>
            <w:tcW w:w="967" w:type="pct"/>
            <w:tcBorders>
              <w:top w:val="single" w:sz="4" w:space="0" w:color="auto"/>
              <w:bottom w:val="single" w:sz="4" w:space="0" w:color="auto"/>
            </w:tcBorders>
            <w:tcMar>
              <w:top w:w="57" w:type="dxa"/>
              <w:left w:w="57" w:type="dxa"/>
              <w:bottom w:w="57" w:type="dxa"/>
              <w:right w:w="57" w:type="dxa"/>
            </w:tcMar>
          </w:tcPr>
          <w:p w14:paraId="23B1A0C2" w14:textId="649D1B65" w:rsidR="00A328D2" w:rsidRPr="00EB6FD8" w:rsidRDefault="008038AC" w:rsidP="00183E98">
            <w:pPr>
              <w:jc w:val="left"/>
              <w:rPr>
                <w:rFonts w:cstheme="minorHAnsi"/>
                <w:b/>
                <w:bCs/>
                <w:lang w:val="fr-FR"/>
              </w:rPr>
            </w:pPr>
            <w:r w:rsidRPr="00EB6FD8">
              <w:rPr>
                <w:rFonts w:cstheme="minorHAnsi"/>
                <w:b/>
                <w:bCs/>
                <w:lang w:val="fr-FR"/>
              </w:rPr>
              <w:lastRenderedPageBreak/>
              <w:t>U</w:t>
            </w:r>
            <w:r w:rsidR="002A3514" w:rsidRPr="00EB6FD8">
              <w:rPr>
                <w:rStyle w:val="Accentuation"/>
                <w:b/>
                <w:bCs/>
                <w:i w:val="0"/>
                <w:iCs w:val="0"/>
                <w:shd w:val="clear" w:color="auto" w:fill="FFFFFF"/>
                <w:lang w:val="fr-FR"/>
              </w:rPr>
              <w:t>tilisation pr</w:t>
            </w:r>
            <w:r w:rsidR="002A3514" w:rsidRPr="00EB6FD8">
              <w:rPr>
                <w:rStyle w:val="Accentuation"/>
                <w:rFonts w:cstheme="minorHAnsi"/>
                <w:b/>
                <w:bCs/>
                <w:i w:val="0"/>
                <w:iCs w:val="0"/>
                <w:shd w:val="clear" w:color="auto" w:fill="FFFFFF"/>
                <w:lang w:val="fr-FR"/>
              </w:rPr>
              <w:t>év</w:t>
            </w:r>
            <w:r w:rsidR="002A3514" w:rsidRPr="00EB6FD8">
              <w:rPr>
                <w:rStyle w:val="Accentuation"/>
                <w:b/>
                <w:bCs/>
                <w:i w:val="0"/>
                <w:iCs w:val="0"/>
                <w:shd w:val="clear" w:color="auto" w:fill="FFFFFF"/>
                <w:lang w:val="fr-FR"/>
              </w:rPr>
              <w:t>ue, impacts et r</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ultats estim</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 xml:space="preserve"> du soutien</w:t>
            </w:r>
          </w:p>
        </w:tc>
        <w:tc>
          <w:tcPr>
            <w:tcW w:w="4033" w:type="pct"/>
            <w:tcBorders>
              <w:top w:val="single" w:sz="4" w:space="0" w:color="auto"/>
              <w:bottom w:val="single" w:sz="4" w:space="0" w:color="auto"/>
            </w:tcBorders>
            <w:tcMar>
              <w:top w:w="57" w:type="dxa"/>
              <w:left w:w="57" w:type="dxa"/>
              <w:bottom w:w="57" w:type="dxa"/>
              <w:right w:w="57" w:type="dxa"/>
            </w:tcMar>
          </w:tcPr>
          <w:p w14:paraId="3C53710B" w14:textId="522C4F39" w:rsidR="00ED29AF" w:rsidRPr="00EB6FD8" w:rsidRDefault="00ED29AF" w:rsidP="00183E98">
            <w:pPr>
              <w:jc w:val="left"/>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l’utilisation pr</w:t>
            </w:r>
            <w:r w:rsidRPr="00EB6FD8">
              <w:rPr>
                <w:rStyle w:val="Accentuation"/>
                <w:rFonts w:cstheme="minorHAnsi"/>
                <w:sz w:val="20"/>
                <w:szCs w:val="20"/>
                <w:shd w:val="clear" w:color="auto" w:fill="FFFFFF"/>
                <w:lang w:val="fr-FR"/>
              </w:rPr>
              <w:t>év</w:t>
            </w:r>
            <w:r w:rsidRPr="00EB6FD8">
              <w:rPr>
                <w:rStyle w:val="Accentuation"/>
                <w:sz w:val="20"/>
                <w:szCs w:val="20"/>
                <w:shd w:val="clear" w:color="auto" w:fill="FFFFFF"/>
                <w:lang w:val="fr-FR"/>
              </w:rPr>
              <w:t>ue, les impacts et les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ultats estim</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 xml:space="preserve"> </w:t>
            </w:r>
            <w:r w:rsidR="004507C6" w:rsidRPr="00EB6FD8">
              <w:rPr>
                <w:rStyle w:val="Accentuation"/>
                <w:sz w:val="20"/>
                <w:szCs w:val="20"/>
                <w:shd w:val="clear" w:color="auto" w:fill="FFFFFF"/>
                <w:lang w:val="fr-FR"/>
              </w:rPr>
              <w:t>du</w:t>
            </w:r>
            <w:r w:rsidR="000E4002" w:rsidRPr="00EB6FD8">
              <w:rPr>
                <w:rStyle w:val="Accentuation"/>
                <w:sz w:val="20"/>
                <w:szCs w:val="20"/>
                <w:shd w:val="clear" w:color="auto" w:fill="FFFFFF"/>
                <w:lang w:val="fr-FR"/>
              </w:rPr>
              <w:t xml:space="preserve"> </w:t>
            </w:r>
            <w:r w:rsidR="004507C6" w:rsidRPr="00EB6FD8">
              <w:rPr>
                <w:rStyle w:val="Accentuation"/>
                <w:sz w:val="20"/>
                <w:szCs w:val="20"/>
                <w:shd w:val="clear" w:color="auto" w:fill="FFFFFF"/>
                <w:lang w:val="fr-FR"/>
              </w:rPr>
              <w:t>soutien demand</w:t>
            </w:r>
            <w:r w:rsidR="004507C6" w:rsidRPr="00EB6FD8">
              <w:rPr>
                <w:rStyle w:val="Accentuation"/>
                <w:rFonts w:cstheme="minorHAnsi"/>
                <w:sz w:val="20"/>
                <w:szCs w:val="20"/>
                <w:shd w:val="clear" w:color="auto" w:fill="FFFFFF"/>
                <w:lang w:val="fr-FR"/>
              </w:rPr>
              <w:t>é.</w:t>
            </w:r>
          </w:p>
          <w:p w14:paraId="7070EF9E" w14:textId="2B9E9722" w:rsidR="00A328D2" w:rsidRPr="00C04675" w:rsidRDefault="008F6132" w:rsidP="00C04675">
            <w:pPr>
              <w:pStyle w:val="Paragraphedeliste"/>
              <w:numPr>
                <w:ilvl w:val="0"/>
                <w:numId w:val="5"/>
              </w:numPr>
              <w:jc w:val="left"/>
              <w:rPr>
                <w:rFonts w:cstheme="minorHAnsi"/>
                <w:lang w:val="fr-FR"/>
              </w:rPr>
            </w:pPr>
            <w:sdt>
              <w:sdtPr>
                <w:rPr>
                  <w:rFonts w:cstheme="minorHAnsi"/>
                  <w:lang w:val="fr-FR"/>
                </w:rPr>
                <w:id w:val="-548062695"/>
                <w:placeholder>
                  <w:docPart w:val="7E185654C794445B901507EBBEF7352A"/>
                </w:placeholder>
              </w:sdtPr>
              <w:sdtEndPr/>
              <w:sdtContent>
                <w:sdt>
                  <w:sdtPr>
                    <w:rPr>
                      <w:rFonts w:cstheme="minorHAnsi"/>
                      <w:lang w:val="fr-FR"/>
                    </w:rPr>
                    <w:id w:val="-1460567940"/>
                    <w:placeholder>
                      <w:docPart w:val="11A73997D51343C59F6E60CA9952BC1B"/>
                    </w:placeholder>
                  </w:sdtPr>
                  <w:sdtEndPr/>
                  <w:sdtContent>
                    <w:r w:rsidR="004543DB" w:rsidRPr="00C04675">
                      <w:rPr>
                        <w:rStyle w:val="Accentuation"/>
                        <w:sz w:val="20"/>
                        <w:szCs w:val="20"/>
                        <w:lang w:val="fr-FR"/>
                      </w:rPr>
                      <w:t xml:space="preserve">Capacités renforcées sur l’utilisation de l’IPCC Sovftware </w:t>
                    </w:r>
                  </w:sdtContent>
                </w:sdt>
              </w:sdtContent>
            </w:sdt>
          </w:p>
        </w:tc>
      </w:tr>
      <w:tr w:rsidR="00985B07" w:rsidRPr="00582895" w14:paraId="33322EA2" w14:textId="77777777" w:rsidTr="004543DB">
        <w:trPr>
          <w:trHeight w:val="340"/>
        </w:trPr>
        <w:tc>
          <w:tcPr>
            <w:tcW w:w="967" w:type="pct"/>
            <w:tcBorders>
              <w:top w:val="single" w:sz="4" w:space="0" w:color="auto"/>
            </w:tcBorders>
            <w:tcMar>
              <w:top w:w="57" w:type="dxa"/>
              <w:left w:w="57" w:type="dxa"/>
              <w:bottom w:w="57" w:type="dxa"/>
              <w:right w:w="57" w:type="dxa"/>
            </w:tcMar>
          </w:tcPr>
          <w:p w14:paraId="045B0EA9" w14:textId="034AB8B8" w:rsidR="00985B07" w:rsidRPr="00EB6FD8" w:rsidRDefault="0081409F" w:rsidP="00183E98">
            <w:pPr>
              <w:jc w:val="left"/>
              <w:rPr>
                <w:rFonts w:cstheme="minorHAnsi"/>
                <w:b/>
                <w:bCs/>
                <w:lang w:val="fr-FR"/>
              </w:rPr>
            </w:pPr>
            <w:r w:rsidRPr="00EB6FD8">
              <w:rPr>
                <w:rFonts w:cstheme="minorHAnsi"/>
                <w:b/>
                <w:bCs/>
                <w:lang w:val="fr-FR"/>
              </w:rPr>
              <w:t>Informations complémentaires (Contexte actuel et raison de la demande de soutien)</w:t>
            </w:r>
            <w:r w:rsidRPr="00EB6FD8">
              <w:rPr>
                <w:rFonts w:cstheme="minorHAnsi"/>
                <w:b/>
                <w:bCs/>
                <w:lang w:val="fr-FR"/>
              </w:rPr>
              <w:tab/>
            </w:r>
          </w:p>
        </w:tc>
        <w:tc>
          <w:tcPr>
            <w:tcW w:w="4033" w:type="pct"/>
            <w:tcBorders>
              <w:top w:val="single" w:sz="4" w:space="0" w:color="auto"/>
            </w:tcBorders>
            <w:tcMar>
              <w:top w:w="57" w:type="dxa"/>
              <w:left w:w="57" w:type="dxa"/>
              <w:bottom w:w="57" w:type="dxa"/>
              <w:right w:w="57" w:type="dxa"/>
            </w:tcMar>
          </w:tcPr>
          <w:p w14:paraId="357C2A23" w14:textId="30E54009" w:rsidR="00E05472" w:rsidRPr="00EB6FD8" w:rsidRDefault="00EF655A" w:rsidP="00183E98">
            <w:pPr>
              <w:jc w:val="left"/>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w:t>
            </w:r>
            <w:r w:rsidR="00EB3371" w:rsidRPr="00EB6FD8">
              <w:rPr>
                <w:rStyle w:val="Accentuation"/>
                <w:rFonts w:cstheme="minorHAnsi"/>
                <w:sz w:val="20"/>
                <w:szCs w:val="20"/>
                <w:shd w:val="clear" w:color="auto" w:fill="FFFFFF"/>
                <w:lang w:val="fr-FR"/>
              </w:rPr>
              <w:t>brièvement</w:t>
            </w:r>
            <w:r w:rsidRPr="00EB6FD8">
              <w:rPr>
                <w:rStyle w:val="Accentuation"/>
                <w:rFonts w:cstheme="minorHAnsi"/>
                <w:sz w:val="20"/>
                <w:szCs w:val="20"/>
                <w:shd w:val="clear" w:color="auto" w:fill="FFFFFF"/>
                <w:lang w:val="fr-FR"/>
              </w:rPr>
              <w:t xml:space="preserve"> le contexte actu</w:t>
            </w:r>
            <w:r w:rsidR="00EB3371" w:rsidRPr="00EB6FD8">
              <w:rPr>
                <w:rStyle w:val="Accentuation"/>
                <w:rFonts w:cstheme="minorHAnsi"/>
                <w:sz w:val="20"/>
                <w:szCs w:val="20"/>
                <w:shd w:val="clear" w:color="auto" w:fill="FFFFFF"/>
                <w:lang w:val="fr-FR"/>
              </w:rPr>
              <w:t>e</w:t>
            </w:r>
            <w:r w:rsidRPr="00EB6FD8">
              <w:rPr>
                <w:rStyle w:val="Accentuation"/>
                <w:rFonts w:cstheme="minorHAnsi"/>
                <w:sz w:val="20"/>
                <w:szCs w:val="20"/>
                <w:shd w:val="clear" w:color="auto" w:fill="FFFFFF"/>
                <w:lang w:val="fr-FR"/>
              </w:rPr>
              <w:t>l de transparence</w:t>
            </w:r>
            <w:r w:rsidR="00C56175" w:rsidRPr="00EB6FD8">
              <w:rPr>
                <w:rStyle w:val="Accentuation"/>
                <w:rFonts w:cstheme="minorHAnsi"/>
                <w:sz w:val="20"/>
                <w:szCs w:val="20"/>
                <w:shd w:val="clear" w:color="auto" w:fill="FFFFFF"/>
                <w:lang w:val="fr-FR"/>
              </w:rPr>
              <w:t xml:space="preserve"> </w:t>
            </w:r>
            <w:r w:rsidR="00C317E5" w:rsidRPr="00EB6FD8">
              <w:rPr>
                <w:rStyle w:val="Accentuation"/>
                <w:rFonts w:cstheme="minorHAnsi"/>
                <w:sz w:val="20"/>
                <w:szCs w:val="20"/>
                <w:shd w:val="clear" w:color="auto" w:fill="FFFFFF"/>
                <w:lang w:val="fr-FR"/>
              </w:rPr>
              <w:t>d</w:t>
            </w:r>
            <w:r w:rsidRPr="00EB6FD8">
              <w:rPr>
                <w:rStyle w:val="Accentuation"/>
                <w:rFonts w:cstheme="minorHAnsi"/>
                <w:sz w:val="20"/>
                <w:szCs w:val="20"/>
                <w:shd w:val="clear" w:color="auto" w:fill="FFFFFF"/>
                <w:lang w:val="fr-FR"/>
              </w:rPr>
              <w:t>ans votre pays dans lequel ce soutien i</w:t>
            </w:r>
            <w:r w:rsidR="00EB3371" w:rsidRPr="00EB6FD8">
              <w:rPr>
                <w:rStyle w:val="Accentuation"/>
                <w:rFonts w:cstheme="minorHAnsi"/>
                <w:sz w:val="20"/>
                <w:szCs w:val="20"/>
                <w:shd w:val="clear" w:color="auto" w:fill="FFFFFF"/>
                <w:lang w:val="fr-FR"/>
              </w:rPr>
              <w:t>n</w:t>
            </w:r>
            <w:r w:rsidRPr="00EB6FD8">
              <w:rPr>
                <w:rStyle w:val="Accentuation"/>
                <w:rFonts w:cstheme="minorHAnsi"/>
                <w:sz w:val="20"/>
                <w:szCs w:val="20"/>
                <w:shd w:val="clear" w:color="auto" w:fill="FFFFFF"/>
                <w:lang w:val="fr-FR"/>
              </w:rPr>
              <w:t>terviendra et expliquer les raisons pour lesquelles vous ave</w:t>
            </w:r>
            <w:r w:rsidR="00AC715D" w:rsidRPr="00EB6FD8">
              <w:rPr>
                <w:rStyle w:val="Accentuation"/>
                <w:rFonts w:cstheme="minorHAnsi"/>
                <w:sz w:val="20"/>
                <w:szCs w:val="20"/>
                <w:shd w:val="clear" w:color="auto" w:fill="FFFFFF"/>
                <w:lang w:val="fr-FR"/>
              </w:rPr>
              <w:t>z</w:t>
            </w:r>
            <w:r w:rsidRPr="00EB6FD8">
              <w:rPr>
                <w:rStyle w:val="Accentuation"/>
                <w:rFonts w:cstheme="minorHAnsi"/>
                <w:sz w:val="20"/>
                <w:szCs w:val="20"/>
                <w:shd w:val="clear" w:color="auto" w:fill="FFFFFF"/>
                <w:lang w:val="fr-FR"/>
              </w:rPr>
              <w:t xml:space="preserve"> besoin d’un soutien dans ce domaine spécifique</w:t>
            </w:r>
            <w:r w:rsidR="005A2262" w:rsidRPr="00EB6FD8">
              <w:rPr>
                <w:rStyle w:val="Accentuation"/>
                <w:rFonts w:cstheme="minorHAnsi"/>
                <w:sz w:val="20"/>
                <w:szCs w:val="20"/>
                <w:shd w:val="clear" w:color="auto" w:fill="FFFFFF"/>
                <w:lang w:val="fr-FR"/>
              </w:rPr>
              <w:t>. Veuillez égale</w:t>
            </w:r>
            <w:r w:rsidR="00226971" w:rsidRPr="00EB6FD8">
              <w:rPr>
                <w:rStyle w:val="Accentuation"/>
                <w:rFonts w:cstheme="minorHAnsi"/>
                <w:sz w:val="20"/>
                <w:szCs w:val="20"/>
                <w:shd w:val="clear" w:color="auto" w:fill="FFFFFF"/>
                <w:lang w:val="fr-FR"/>
              </w:rPr>
              <w:t>m</w:t>
            </w:r>
            <w:r w:rsidR="005A2262" w:rsidRPr="00EB6FD8">
              <w:rPr>
                <w:rStyle w:val="Accentuation"/>
                <w:rFonts w:cstheme="minorHAnsi"/>
                <w:sz w:val="20"/>
                <w:szCs w:val="20"/>
                <w:shd w:val="clear" w:color="auto" w:fill="FFFFFF"/>
                <w:lang w:val="fr-FR"/>
              </w:rPr>
              <w:t>ent indiquer si vous ave</w:t>
            </w:r>
            <w:r w:rsidR="00C56175" w:rsidRPr="00EB6FD8">
              <w:rPr>
                <w:rStyle w:val="Accentuation"/>
                <w:rFonts w:cstheme="minorHAnsi"/>
                <w:sz w:val="20"/>
                <w:szCs w:val="20"/>
                <w:shd w:val="clear" w:color="auto" w:fill="FFFFFF"/>
                <w:lang w:val="fr-FR"/>
              </w:rPr>
              <w:t>z</w:t>
            </w:r>
            <w:r w:rsidR="005A2262" w:rsidRPr="00EB6FD8">
              <w:rPr>
                <w:rStyle w:val="Accentuation"/>
                <w:rFonts w:cstheme="minorHAnsi"/>
                <w:sz w:val="20"/>
                <w:szCs w:val="20"/>
                <w:shd w:val="clear" w:color="auto" w:fill="FFFFFF"/>
                <w:lang w:val="fr-FR"/>
              </w:rPr>
              <w:t xml:space="preserve"> </w:t>
            </w:r>
            <w:r w:rsidR="00B606A0" w:rsidRPr="00EB6FD8">
              <w:rPr>
                <w:rStyle w:val="Accentuation"/>
                <w:rFonts w:cstheme="minorHAnsi"/>
                <w:sz w:val="20"/>
                <w:szCs w:val="20"/>
                <w:shd w:val="clear" w:color="auto" w:fill="FFFFFF"/>
                <w:lang w:val="fr-FR"/>
              </w:rPr>
              <w:t>reçu</w:t>
            </w:r>
            <w:r w:rsidR="005A2262" w:rsidRPr="00EB6FD8">
              <w:rPr>
                <w:rStyle w:val="Accentuation"/>
                <w:rFonts w:cstheme="minorHAnsi"/>
                <w:sz w:val="20"/>
                <w:szCs w:val="20"/>
                <w:shd w:val="clear" w:color="auto" w:fill="FFFFFF"/>
                <w:lang w:val="fr-FR"/>
              </w:rPr>
              <w:t xml:space="preserve"> ou recevez</w:t>
            </w:r>
            <w:r w:rsidR="00AC715D" w:rsidRPr="00EB6FD8">
              <w:rPr>
                <w:rStyle w:val="Accentuation"/>
                <w:rFonts w:cstheme="minorHAnsi"/>
                <w:sz w:val="20"/>
                <w:szCs w:val="20"/>
                <w:shd w:val="clear" w:color="auto" w:fill="FFFFFF"/>
                <w:lang w:val="fr-FR"/>
              </w:rPr>
              <w:t xml:space="preserve"> déjà </w:t>
            </w:r>
            <w:r w:rsidR="005A2262" w:rsidRPr="00EB6FD8">
              <w:rPr>
                <w:rStyle w:val="Accentuation"/>
                <w:rFonts w:cstheme="minorHAnsi"/>
                <w:sz w:val="20"/>
                <w:szCs w:val="20"/>
                <w:shd w:val="clear" w:color="auto" w:fill="FFFFFF"/>
                <w:lang w:val="fr-FR"/>
              </w:rPr>
              <w:t>un soutien similaire dans ce domain</w:t>
            </w:r>
            <w:r w:rsidR="00EC5EF0" w:rsidRPr="00EB6FD8">
              <w:rPr>
                <w:rStyle w:val="Accentuation"/>
                <w:rFonts w:cstheme="minorHAnsi"/>
                <w:sz w:val="20"/>
                <w:szCs w:val="20"/>
                <w:shd w:val="clear" w:color="auto" w:fill="FFFFFF"/>
                <w:lang w:val="fr-FR"/>
              </w:rPr>
              <w:t>e</w:t>
            </w:r>
            <w:r w:rsidR="005A2262" w:rsidRPr="00EB6FD8">
              <w:rPr>
                <w:rStyle w:val="Accentuation"/>
                <w:rFonts w:cstheme="minorHAnsi"/>
                <w:sz w:val="20"/>
                <w:szCs w:val="20"/>
                <w:shd w:val="clear" w:color="auto" w:fill="FFFFFF"/>
                <w:lang w:val="fr-FR"/>
              </w:rPr>
              <w:t xml:space="preserve"> (par ex. CBIT, activités</w:t>
            </w:r>
            <w:r w:rsidR="00DF62A7" w:rsidRPr="00EB6FD8">
              <w:rPr>
                <w:rStyle w:val="Accentuation"/>
                <w:rFonts w:cstheme="minorHAnsi"/>
                <w:sz w:val="20"/>
                <w:szCs w:val="20"/>
                <w:shd w:val="clear" w:color="auto" w:fill="FFFFFF"/>
                <w:lang w:val="fr-FR"/>
              </w:rPr>
              <w:t xml:space="preserve"> </w:t>
            </w:r>
            <w:r w:rsidR="00F72C4A" w:rsidRPr="00EB6FD8">
              <w:rPr>
                <w:rStyle w:val="Accentuation"/>
                <w:rFonts w:cstheme="minorHAnsi"/>
                <w:sz w:val="20"/>
                <w:szCs w:val="20"/>
                <w:shd w:val="clear" w:color="auto" w:fill="FFFFFF"/>
                <w:lang w:val="fr-FR"/>
              </w:rPr>
              <w:t xml:space="preserve">habilitantes du </w:t>
            </w:r>
            <w:r w:rsidR="00FA0705">
              <w:rPr>
                <w:rStyle w:val="Accentuation"/>
                <w:rFonts w:cstheme="minorHAnsi"/>
                <w:sz w:val="20"/>
                <w:szCs w:val="20"/>
                <w:shd w:val="clear" w:color="auto" w:fill="FFFFFF"/>
                <w:lang w:val="fr-FR"/>
              </w:rPr>
              <w:t>FEM</w:t>
            </w:r>
            <w:r w:rsidR="007D42DA" w:rsidRPr="00EB6FD8">
              <w:rPr>
                <w:rStyle w:val="Accentuation"/>
                <w:rFonts w:cstheme="minorHAnsi"/>
                <w:sz w:val="20"/>
                <w:szCs w:val="20"/>
                <w:shd w:val="clear" w:color="auto" w:fill="FFFFFF"/>
                <w:lang w:val="fr-FR"/>
              </w:rPr>
              <w:t>, ICAT, PNUD, RedINGEI, GSP).</w:t>
            </w:r>
          </w:p>
          <w:p w14:paraId="344E196D" w14:textId="58C99D67" w:rsidR="00985B07" w:rsidRPr="00EB6FD8" w:rsidRDefault="008F6132" w:rsidP="004543DB">
            <w:pPr>
              <w:jc w:val="left"/>
              <w:rPr>
                <w:rFonts w:cstheme="minorHAnsi"/>
                <w:i/>
                <w:iCs/>
                <w:sz w:val="20"/>
                <w:szCs w:val="20"/>
                <w:lang w:val="fr-FR"/>
              </w:rPr>
            </w:pPr>
            <w:sdt>
              <w:sdtPr>
                <w:rPr>
                  <w:rFonts w:cstheme="minorHAnsi"/>
                  <w:lang w:val="fr-FR"/>
                </w:rPr>
                <w:id w:val="1882137783"/>
                <w:placeholder>
                  <w:docPart w:val="69E216B9A54D4D009A177182EEF49333"/>
                </w:placeholder>
              </w:sdtPr>
              <w:sdtEndPr/>
              <w:sdtContent>
                <w:sdt>
                  <w:sdtPr>
                    <w:rPr>
                      <w:rFonts w:cstheme="minorHAnsi"/>
                      <w:sz w:val="20"/>
                      <w:szCs w:val="20"/>
                      <w:lang w:val="fr-FR"/>
                    </w:rPr>
                    <w:id w:val="338201733"/>
                    <w:placeholder>
                      <w:docPart w:val="24A367DDA337431C8BA80A2C2A7C632B"/>
                    </w:placeholder>
                  </w:sdtPr>
                  <w:sdtEndPr/>
                  <w:sdtContent>
                    <w:sdt>
                      <w:sdtPr>
                        <w:rPr>
                          <w:rFonts w:cstheme="minorHAnsi"/>
                          <w:sz w:val="20"/>
                          <w:szCs w:val="20"/>
                          <w:lang w:val="fr-FR"/>
                        </w:rPr>
                        <w:id w:val="1603609319"/>
                        <w:placeholder>
                          <w:docPart w:val="EE3524CCEBFF4611A57AC5D7C7516D3C"/>
                        </w:placeholder>
                      </w:sdtPr>
                      <w:sdtEndPr/>
                      <w:sdtContent>
                        <w:r w:rsidR="004543DB" w:rsidRPr="004543DB">
                          <w:rPr>
                            <w:rFonts w:cstheme="minorHAnsi"/>
                            <w:sz w:val="20"/>
                            <w:szCs w:val="20"/>
                            <w:lang w:val="fr-FR"/>
                          </w:rPr>
                          <w:t>Beaucoup de travaux ont été menés récemment ou sont en cours</w:t>
                        </w:r>
                        <w:r w:rsidR="004543DB">
                          <w:rPr>
                            <w:rFonts w:cstheme="minorHAnsi"/>
                            <w:sz w:val="20"/>
                            <w:szCs w:val="20"/>
                            <w:lang w:val="fr-FR"/>
                          </w:rPr>
                          <w:t xml:space="preserve"> de développement en Tunisie.  On </w:t>
                        </w:r>
                        <w:r w:rsidR="004543DB" w:rsidRPr="004543DB">
                          <w:rPr>
                            <w:rFonts w:cstheme="minorHAnsi"/>
                            <w:sz w:val="20"/>
                            <w:szCs w:val="20"/>
                            <w:lang w:val="fr-FR"/>
                          </w:rPr>
                          <w:t>peut notamment mentionner les travaux suivants qui seront utiles dans la préparation du premier</w:t>
                        </w:r>
                        <w:r w:rsidR="004543DB">
                          <w:rPr>
                            <w:rFonts w:cstheme="minorHAnsi"/>
                            <w:sz w:val="20"/>
                            <w:szCs w:val="20"/>
                            <w:lang w:val="fr-FR"/>
                          </w:rPr>
                          <w:t xml:space="preserve"> BTR : </w:t>
                        </w:r>
                      </w:sdtContent>
                    </w:sdt>
                  </w:sdtContent>
                </w:sdt>
              </w:sdtContent>
            </w:sdt>
          </w:p>
        </w:tc>
      </w:tr>
    </w:tbl>
    <w:p w14:paraId="5304A09A" w14:textId="77777777" w:rsidR="004543DB" w:rsidRPr="005374D4" w:rsidRDefault="004543DB" w:rsidP="004543DB">
      <w:pPr>
        <w:ind w:left="2124"/>
        <w:rPr>
          <w:rFonts w:cstheme="minorHAnsi"/>
          <w:sz w:val="20"/>
          <w:szCs w:val="20"/>
          <w:lang w:val="fr-FR"/>
        </w:rPr>
      </w:pPr>
      <w:r w:rsidRPr="005374D4">
        <w:rPr>
          <w:rFonts w:cstheme="minorHAnsi"/>
          <w:sz w:val="20"/>
          <w:szCs w:val="20"/>
          <w:lang w:val="fr-FR"/>
        </w:rPr>
        <w:t>- Troisième rapport biannuel actualisé : RBA3 ;</w:t>
      </w:r>
    </w:p>
    <w:p w14:paraId="73921653" w14:textId="77777777" w:rsidR="004543DB" w:rsidRPr="005374D4" w:rsidRDefault="004543DB" w:rsidP="004543DB">
      <w:pPr>
        <w:ind w:left="2124"/>
        <w:rPr>
          <w:rFonts w:cstheme="minorHAnsi"/>
          <w:sz w:val="20"/>
          <w:szCs w:val="20"/>
          <w:lang w:val="fr-FR"/>
        </w:rPr>
      </w:pPr>
      <w:r w:rsidRPr="005374D4">
        <w:rPr>
          <w:rFonts w:cstheme="minorHAnsi"/>
          <w:sz w:val="20"/>
          <w:szCs w:val="20"/>
          <w:lang w:val="fr-FR"/>
        </w:rPr>
        <w:t>- Quatrième communication nationale : 4CN ;</w:t>
      </w:r>
    </w:p>
    <w:p w14:paraId="466F71F3" w14:textId="77777777" w:rsidR="004543DB" w:rsidRPr="005374D4" w:rsidRDefault="004543DB" w:rsidP="004543DB">
      <w:pPr>
        <w:ind w:left="2124"/>
        <w:rPr>
          <w:rFonts w:cstheme="minorHAnsi"/>
          <w:sz w:val="20"/>
          <w:szCs w:val="20"/>
          <w:lang w:val="fr-FR"/>
        </w:rPr>
      </w:pPr>
      <w:r w:rsidRPr="005374D4">
        <w:rPr>
          <w:rFonts w:cstheme="minorHAnsi"/>
          <w:sz w:val="20"/>
          <w:szCs w:val="20"/>
          <w:lang w:val="fr-FR"/>
        </w:rPr>
        <w:t>- Compilation de l’inventaire national des émissions de GES selon les Lignes directrices du GIEC</w:t>
      </w:r>
    </w:p>
    <w:p w14:paraId="3C736499" w14:textId="77777777" w:rsidR="004543DB" w:rsidRPr="005374D4" w:rsidRDefault="004543DB" w:rsidP="004543DB">
      <w:pPr>
        <w:ind w:left="2124"/>
        <w:rPr>
          <w:rFonts w:cstheme="minorHAnsi"/>
          <w:sz w:val="20"/>
          <w:szCs w:val="20"/>
          <w:lang w:val="fr-FR"/>
        </w:rPr>
      </w:pPr>
      <w:r w:rsidRPr="005374D4">
        <w:rPr>
          <w:rFonts w:cstheme="minorHAnsi"/>
          <w:sz w:val="20"/>
          <w:szCs w:val="20"/>
          <w:lang w:val="fr-FR"/>
        </w:rPr>
        <w:t>2006 et 2019 sur la série temporelle 1990 – 2021 plus proxy 2022 ;</w:t>
      </w:r>
    </w:p>
    <w:p w14:paraId="31E71BF2" w14:textId="77777777" w:rsidR="004543DB" w:rsidRPr="005374D4" w:rsidRDefault="004543DB" w:rsidP="004543DB">
      <w:pPr>
        <w:ind w:left="2124"/>
        <w:rPr>
          <w:rFonts w:cstheme="minorHAnsi"/>
          <w:sz w:val="20"/>
          <w:szCs w:val="20"/>
          <w:lang w:val="fr-FR"/>
        </w:rPr>
      </w:pPr>
      <w:r w:rsidRPr="005374D4">
        <w:rPr>
          <w:rFonts w:cstheme="minorHAnsi"/>
          <w:sz w:val="20"/>
          <w:szCs w:val="20"/>
          <w:lang w:val="fr-FR"/>
        </w:rPr>
        <w:t>- Développement du système national de transparence afin de se conformer aux Modalités,</w:t>
      </w:r>
    </w:p>
    <w:p w14:paraId="1E375622" w14:textId="5F348BF9" w:rsidR="004543DB" w:rsidRPr="005374D4" w:rsidRDefault="004543DB" w:rsidP="005374D4">
      <w:pPr>
        <w:ind w:left="2124"/>
        <w:rPr>
          <w:rFonts w:cstheme="minorHAnsi"/>
          <w:sz w:val="20"/>
          <w:szCs w:val="20"/>
          <w:lang w:val="fr-FR"/>
        </w:rPr>
      </w:pPr>
      <w:r w:rsidRPr="005374D4">
        <w:rPr>
          <w:rFonts w:cstheme="minorHAnsi"/>
          <w:sz w:val="20"/>
          <w:szCs w:val="20"/>
          <w:lang w:val="fr-FR"/>
        </w:rPr>
        <w:t>- Développement d'une méthodologie de suivi et d’évaluation de la mise en œuvre de la CDN</w:t>
      </w:r>
      <w:r w:rsidR="005374D4">
        <w:rPr>
          <w:rFonts w:cstheme="minorHAnsi"/>
          <w:sz w:val="20"/>
          <w:szCs w:val="20"/>
          <w:lang w:val="fr-FR"/>
        </w:rPr>
        <w:t xml:space="preserve"> </w:t>
      </w:r>
      <w:r w:rsidRPr="005374D4">
        <w:rPr>
          <w:rFonts w:cstheme="minorHAnsi"/>
          <w:sz w:val="20"/>
          <w:szCs w:val="20"/>
          <w:lang w:val="fr-FR"/>
        </w:rPr>
        <w:t>dans le secteur de l’énergie en Tunisie ;</w:t>
      </w:r>
    </w:p>
    <w:p w14:paraId="4BF00974" w14:textId="77777777" w:rsidR="004543DB" w:rsidRPr="005374D4" w:rsidRDefault="004543DB" w:rsidP="004543DB">
      <w:pPr>
        <w:ind w:left="2124"/>
        <w:rPr>
          <w:rFonts w:cstheme="minorHAnsi"/>
          <w:sz w:val="20"/>
          <w:szCs w:val="20"/>
          <w:lang w:val="fr-FR"/>
        </w:rPr>
      </w:pPr>
      <w:r w:rsidRPr="005374D4">
        <w:rPr>
          <w:rFonts w:cstheme="minorHAnsi"/>
          <w:sz w:val="20"/>
          <w:szCs w:val="20"/>
          <w:lang w:val="fr-FR"/>
        </w:rPr>
        <w:t>- Stratégie nationale bas-carbone à long terme pour le secteur de l’énergie ;</w:t>
      </w:r>
    </w:p>
    <w:p w14:paraId="52A77C55" w14:textId="77777777" w:rsidR="004543DB" w:rsidRPr="005374D4" w:rsidRDefault="004543DB" w:rsidP="004543DB">
      <w:pPr>
        <w:ind w:left="2124"/>
        <w:rPr>
          <w:rFonts w:cstheme="minorHAnsi"/>
          <w:sz w:val="20"/>
          <w:szCs w:val="20"/>
          <w:lang w:val="fr-FR"/>
        </w:rPr>
      </w:pPr>
      <w:r w:rsidRPr="005374D4">
        <w:rPr>
          <w:rFonts w:cstheme="minorHAnsi"/>
          <w:sz w:val="20"/>
          <w:szCs w:val="20"/>
          <w:lang w:val="fr-FR"/>
        </w:rPr>
        <w:t>- Plan d’action pour la mise en œuvre de la CDN ;</w:t>
      </w:r>
    </w:p>
    <w:p w14:paraId="52C97BBA" w14:textId="6D6508B1" w:rsidR="004543DB" w:rsidRPr="005374D4" w:rsidRDefault="004543DB" w:rsidP="005374D4">
      <w:pPr>
        <w:ind w:left="2124"/>
        <w:rPr>
          <w:rFonts w:cstheme="minorHAnsi"/>
          <w:sz w:val="20"/>
          <w:szCs w:val="20"/>
          <w:lang w:val="fr-FR"/>
        </w:rPr>
      </w:pPr>
      <w:r w:rsidRPr="005374D4">
        <w:rPr>
          <w:rFonts w:cstheme="minorHAnsi"/>
          <w:sz w:val="20"/>
          <w:szCs w:val="20"/>
          <w:lang w:val="fr-FR"/>
        </w:rPr>
        <w:t>- Développement d’une plateforme nationale d’inventaire de GES et d’une plateforme sur la</w:t>
      </w:r>
      <w:r w:rsidR="005374D4">
        <w:rPr>
          <w:rFonts w:cstheme="minorHAnsi"/>
          <w:sz w:val="20"/>
          <w:szCs w:val="20"/>
          <w:lang w:val="fr-FR"/>
        </w:rPr>
        <w:t xml:space="preserve"> </w:t>
      </w:r>
      <w:r w:rsidRPr="005374D4">
        <w:rPr>
          <w:rFonts w:cstheme="minorHAnsi"/>
          <w:sz w:val="20"/>
          <w:szCs w:val="20"/>
          <w:lang w:val="fr-FR"/>
        </w:rPr>
        <w:t>transparence ;</w:t>
      </w:r>
    </w:p>
    <w:p w14:paraId="09E84F9D" w14:textId="2FD49A05" w:rsidR="004543DB" w:rsidRPr="005374D4" w:rsidRDefault="004543DB" w:rsidP="005374D4">
      <w:pPr>
        <w:ind w:left="2124"/>
        <w:rPr>
          <w:rFonts w:cstheme="minorHAnsi"/>
          <w:sz w:val="20"/>
          <w:szCs w:val="20"/>
          <w:lang w:val="fr-FR"/>
        </w:rPr>
      </w:pPr>
      <w:r w:rsidRPr="005374D4">
        <w:rPr>
          <w:rFonts w:cstheme="minorHAnsi"/>
          <w:sz w:val="20"/>
          <w:szCs w:val="20"/>
          <w:lang w:val="fr-FR"/>
        </w:rPr>
        <w:t>- Plan d’action, plan d’investissement, portefeuille de projets prioritaires et évaluation</w:t>
      </w:r>
      <w:r w:rsidR="005374D4">
        <w:rPr>
          <w:rFonts w:cstheme="minorHAnsi"/>
          <w:sz w:val="20"/>
          <w:szCs w:val="20"/>
          <w:lang w:val="fr-FR"/>
        </w:rPr>
        <w:t xml:space="preserve"> </w:t>
      </w:r>
      <w:r w:rsidRPr="005374D4">
        <w:rPr>
          <w:rFonts w:cstheme="minorHAnsi"/>
          <w:sz w:val="20"/>
          <w:szCs w:val="20"/>
          <w:lang w:val="fr-FR"/>
        </w:rPr>
        <w:t>macroéconomique de la neutralité carbone dans le secteur de l’énergie,</w:t>
      </w:r>
    </w:p>
    <w:p w14:paraId="3042E711" w14:textId="77777777" w:rsidR="004543DB" w:rsidRPr="005374D4" w:rsidRDefault="004543DB" w:rsidP="004543DB">
      <w:pPr>
        <w:ind w:left="2124"/>
        <w:rPr>
          <w:rFonts w:cstheme="minorHAnsi"/>
          <w:sz w:val="20"/>
          <w:szCs w:val="20"/>
          <w:lang w:val="fr-FR"/>
        </w:rPr>
      </w:pPr>
      <w:r w:rsidRPr="005374D4">
        <w:rPr>
          <w:rFonts w:cstheme="minorHAnsi"/>
          <w:sz w:val="20"/>
          <w:szCs w:val="20"/>
          <w:lang w:val="fr-FR"/>
        </w:rPr>
        <w:t>- Stratégie énergétique 2035 ;</w:t>
      </w:r>
    </w:p>
    <w:p w14:paraId="4E180DC1" w14:textId="07A4403C" w:rsidR="005E26FE" w:rsidRDefault="004543DB" w:rsidP="004543DB">
      <w:pPr>
        <w:ind w:left="2124"/>
        <w:rPr>
          <w:rFonts w:cstheme="minorHAnsi"/>
          <w:sz w:val="20"/>
          <w:szCs w:val="20"/>
          <w:lang w:val="fr-FR"/>
        </w:rPr>
      </w:pPr>
      <w:r w:rsidRPr="005374D4">
        <w:rPr>
          <w:rFonts w:cstheme="minorHAnsi"/>
          <w:sz w:val="20"/>
          <w:szCs w:val="20"/>
          <w:lang w:val="fr-FR"/>
        </w:rPr>
        <w:t>- Stratégie de lutte contre la précarité énergétique.</w:t>
      </w:r>
    </w:p>
    <w:p w14:paraId="07C9D034" w14:textId="661D5603" w:rsidR="005374D4" w:rsidRDefault="005374D4" w:rsidP="005374D4">
      <w:pPr>
        <w:rPr>
          <w:rFonts w:cstheme="minorHAnsi"/>
          <w:sz w:val="20"/>
          <w:szCs w:val="20"/>
          <w:lang w:val="fr-FR"/>
        </w:rPr>
      </w:pPr>
      <w:r>
        <w:rPr>
          <w:rFonts w:cstheme="minorHAnsi"/>
          <w:sz w:val="20"/>
          <w:szCs w:val="20"/>
          <w:lang w:val="fr-FR"/>
        </w:rPr>
        <w:t>La Tunisie a démarré les travaux de préparation du premier BTR en mars 2024, il sera très utile de préparer une feuille de route pour bien planifier les étapes, les responsabilités et les échéances pour la préparation du BTR à temps selon les normes et les exigences des MPGs</w:t>
      </w:r>
    </w:p>
    <w:p w14:paraId="0E7997D2" w14:textId="77777777" w:rsidR="005374D4" w:rsidRDefault="005374D4" w:rsidP="005374D4">
      <w:pPr>
        <w:rPr>
          <w:rFonts w:cstheme="minorHAnsi"/>
          <w:sz w:val="20"/>
          <w:szCs w:val="20"/>
          <w:lang w:val="fr-FR"/>
        </w:rPr>
      </w:pPr>
    </w:p>
    <w:p w14:paraId="4340E73B" w14:textId="6FF09170" w:rsidR="005374D4" w:rsidRPr="005374D4" w:rsidRDefault="005374D4" w:rsidP="005374D4">
      <w:pPr>
        <w:rPr>
          <w:rFonts w:cstheme="minorHAnsi"/>
          <w:sz w:val="20"/>
          <w:szCs w:val="20"/>
          <w:lang w:val="fr-FR"/>
        </w:rPr>
      </w:pPr>
      <w:r>
        <w:rPr>
          <w:rFonts w:cstheme="minorHAnsi"/>
          <w:sz w:val="20"/>
          <w:szCs w:val="20"/>
          <w:lang w:val="fr-FR"/>
        </w:rPr>
        <w:t xml:space="preserve">Il est aussi opportun d’améliorer les connaissances du groupe de travail inventaire sur l’outil de l’IPCC pour l’inventaire des GES 2023 qui a déjà commencé </w:t>
      </w:r>
    </w:p>
    <w:p w14:paraId="7706A63F" w14:textId="42AF730E" w:rsidR="00D86E23" w:rsidRPr="00EB6FD8" w:rsidRDefault="00F448CD"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ACTIVITÉS PROPOSÉES ET BUDGET ESTIMÉ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6E530D" w14:paraId="525EE2E3" w14:textId="77777777" w:rsidTr="00183E98">
        <w:trPr>
          <w:trHeight w:val="20"/>
        </w:trPr>
        <w:tc>
          <w:tcPr>
            <w:tcW w:w="5000" w:type="pct"/>
            <w:tcMar>
              <w:top w:w="57" w:type="dxa"/>
              <w:left w:w="57" w:type="dxa"/>
              <w:bottom w:w="57" w:type="dxa"/>
              <w:right w:w="57" w:type="dxa"/>
            </w:tcMar>
          </w:tcPr>
          <w:p w14:paraId="2F3988FF" w14:textId="75D5B14E" w:rsidR="006E2D93" w:rsidRPr="00EB6FD8" w:rsidRDefault="006D4F57" w:rsidP="00183E98">
            <w:pPr>
              <w:jc w:val="left"/>
              <w:rPr>
                <w:rFonts w:cstheme="minorHAnsi"/>
                <w:i/>
                <w:iCs/>
                <w:sz w:val="20"/>
                <w:szCs w:val="20"/>
                <w:lang w:val="fr-FR"/>
              </w:rPr>
            </w:pPr>
            <w:r w:rsidRPr="00EB6FD8">
              <w:rPr>
                <w:rFonts w:cstheme="minorHAnsi"/>
                <w:i/>
                <w:iCs/>
                <w:sz w:val="20"/>
                <w:szCs w:val="20"/>
                <w:lang w:val="fr-FR"/>
              </w:rPr>
              <w:t xml:space="preserve">Veuillez </w:t>
            </w:r>
            <w:r w:rsidR="00505C0C" w:rsidRPr="00EB6FD8">
              <w:rPr>
                <w:rFonts w:cstheme="minorHAnsi"/>
                <w:i/>
                <w:iCs/>
                <w:sz w:val="20"/>
                <w:szCs w:val="20"/>
                <w:lang w:val="fr-FR"/>
              </w:rPr>
              <w:t>d</w:t>
            </w:r>
            <w:r w:rsidR="00505C0C" w:rsidRPr="00EB6FD8">
              <w:rPr>
                <w:rStyle w:val="Accentuation"/>
                <w:rFonts w:cstheme="minorHAnsi"/>
                <w:sz w:val="20"/>
                <w:szCs w:val="20"/>
                <w:shd w:val="clear" w:color="auto" w:fill="FFFFFF"/>
                <w:lang w:val="fr-FR"/>
              </w:rPr>
              <w:t>éc</w:t>
            </w:r>
            <w:r w:rsidR="00505C0C" w:rsidRPr="00EB6FD8">
              <w:rPr>
                <w:rStyle w:val="Accentuation"/>
                <w:sz w:val="20"/>
                <w:szCs w:val="20"/>
                <w:shd w:val="clear" w:color="auto" w:fill="FFFFFF"/>
                <w:lang w:val="fr-FR"/>
              </w:rPr>
              <w:t>rire les activit</w:t>
            </w:r>
            <w:r w:rsidR="00505C0C" w:rsidRPr="00EB6FD8">
              <w:rPr>
                <w:rStyle w:val="Accentuation"/>
                <w:rFonts w:cstheme="minorHAnsi"/>
                <w:sz w:val="20"/>
                <w:szCs w:val="20"/>
                <w:shd w:val="clear" w:color="auto" w:fill="FFFFFF"/>
                <w:lang w:val="fr-FR"/>
              </w:rPr>
              <w:t>és</w:t>
            </w:r>
            <w:r w:rsidR="00505C0C" w:rsidRPr="00EB6FD8">
              <w:rPr>
                <w:rStyle w:val="Accentuation"/>
                <w:sz w:val="20"/>
                <w:szCs w:val="20"/>
                <w:shd w:val="clear" w:color="auto" w:fill="FFFFFF"/>
                <w:lang w:val="fr-FR"/>
              </w:rPr>
              <w:t xml:space="preserve"> propos</w:t>
            </w:r>
            <w:r w:rsidR="00505C0C" w:rsidRPr="00EB6FD8">
              <w:rPr>
                <w:rStyle w:val="Accentuation"/>
                <w:rFonts w:cstheme="minorHAnsi"/>
                <w:sz w:val="20"/>
                <w:szCs w:val="20"/>
                <w:shd w:val="clear" w:color="auto" w:fill="FFFFFF"/>
                <w:lang w:val="fr-FR"/>
              </w:rPr>
              <w:t xml:space="preserve">ées et le </w:t>
            </w:r>
            <w:r w:rsidR="00877259" w:rsidRPr="00EB6FD8">
              <w:rPr>
                <w:rStyle w:val="Accentuation"/>
                <w:rFonts w:cstheme="minorHAnsi"/>
                <w:sz w:val="20"/>
                <w:szCs w:val="20"/>
                <w:shd w:val="clear" w:color="auto" w:fill="FFFFFF"/>
                <w:lang w:val="fr-FR"/>
              </w:rPr>
              <w:t>b</w:t>
            </w:r>
            <w:r w:rsidR="00505C0C" w:rsidRPr="00EB6FD8">
              <w:rPr>
                <w:rStyle w:val="Accentuation"/>
                <w:rFonts w:cstheme="minorHAnsi"/>
                <w:sz w:val="20"/>
                <w:szCs w:val="20"/>
                <w:shd w:val="clear" w:color="auto" w:fill="FFFFFF"/>
                <w:lang w:val="fr-FR"/>
              </w:rPr>
              <w:t>udget estimé pour le soutien demandé, y compris le cofinancement du pays</w:t>
            </w:r>
            <w:r w:rsidR="00A16BB3" w:rsidRPr="00EB6FD8">
              <w:rPr>
                <w:rStyle w:val="Accentuation"/>
                <w:rFonts w:cstheme="minorHAnsi"/>
                <w:sz w:val="20"/>
                <w:szCs w:val="20"/>
                <w:shd w:val="clear" w:color="auto" w:fill="FFFFFF"/>
                <w:lang w:val="fr-FR"/>
              </w:rPr>
              <w:t>.</w:t>
            </w:r>
          </w:p>
          <w:sdt>
            <w:sdtPr>
              <w:rPr>
                <w:rFonts w:cstheme="minorHAnsi"/>
                <w:lang w:val="fr-FR"/>
              </w:rPr>
              <w:id w:val="857092391"/>
              <w:placeholder>
                <w:docPart w:val="200EC49B8A9B442B9D9D895F66E3D134"/>
              </w:placeholder>
            </w:sdtPr>
            <w:sdtEndPr/>
            <w:sdtContent>
              <w:p w14:paraId="73444129" w14:textId="3AFD8E1C" w:rsidR="005374D4" w:rsidRDefault="005374D4" w:rsidP="00C04675">
                <w:pPr>
                  <w:jc w:val="left"/>
                  <w:rPr>
                    <w:rFonts w:cstheme="minorHAnsi"/>
                    <w:b/>
                    <w:bCs/>
                    <w:lang w:val="fr-FR"/>
                  </w:rPr>
                </w:pPr>
              </w:p>
              <w:p w14:paraId="72819D52" w14:textId="504A9F49" w:rsidR="008C3F32" w:rsidRPr="00EB6FD8" w:rsidRDefault="00A16BB3" w:rsidP="005374D4">
                <w:pPr>
                  <w:jc w:val="left"/>
                  <w:rPr>
                    <w:rFonts w:cstheme="minorHAnsi"/>
                    <w:lang w:val="fr-FR"/>
                  </w:rPr>
                </w:pPr>
                <w:r w:rsidRPr="00EB6FD8">
                  <w:rPr>
                    <w:rFonts w:cstheme="minorHAnsi"/>
                    <w:b/>
                    <w:bCs/>
                    <w:lang w:val="fr-FR"/>
                  </w:rPr>
                  <w:t>Activit</w:t>
                </w:r>
                <w:r w:rsidRPr="00EB6FD8">
                  <w:rPr>
                    <w:rStyle w:val="Accentuation"/>
                    <w:rFonts w:cstheme="minorHAnsi"/>
                    <w:b/>
                    <w:bCs/>
                    <w:i w:val="0"/>
                    <w:iCs w:val="0"/>
                    <w:shd w:val="clear" w:color="auto" w:fill="FFFFFF"/>
                    <w:lang w:val="fr-FR"/>
                  </w:rPr>
                  <w:t>é</w:t>
                </w:r>
                <w:r w:rsidR="00C04675">
                  <w:rPr>
                    <w:rFonts w:cstheme="minorHAnsi"/>
                    <w:b/>
                    <w:bCs/>
                    <w:lang w:val="fr-FR"/>
                  </w:rPr>
                  <w:t xml:space="preserve"> </w:t>
                </w:r>
                <w:bookmarkStart w:id="0" w:name="_GoBack"/>
                <w:bookmarkEnd w:id="0"/>
                <w:r w:rsidR="008C3F32" w:rsidRPr="00EB6FD8">
                  <w:rPr>
                    <w:rFonts w:cstheme="minorHAnsi"/>
                    <w:b/>
                    <w:bCs/>
                    <w:lang w:val="fr-FR"/>
                  </w:rPr>
                  <w:t>(</w:t>
                </w:r>
                <w:r w:rsidR="005374D4">
                  <w:rPr>
                    <w:rFonts w:cstheme="minorHAnsi"/>
                    <w:b/>
                    <w:bCs/>
                    <w:lang w:val="fr-FR"/>
                  </w:rPr>
                  <w:t>Fin juillet 2025</w:t>
                </w:r>
                <w:r w:rsidR="008C3F32" w:rsidRPr="00EB6FD8">
                  <w:rPr>
                    <w:rFonts w:cstheme="minorHAnsi"/>
                    <w:b/>
                    <w:bCs/>
                    <w:lang w:val="fr-FR"/>
                  </w:rPr>
                  <w:t>)</w:t>
                </w:r>
                <w:r w:rsidR="008C3F32" w:rsidRPr="00EB6FD8">
                  <w:rPr>
                    <w:rFonts w:cstheme="minorHAnsi"/>
                    <w:lang w:val="fr-FR"/>
                  </w:rPr>
                  <w:t xml:space="preserve">. </w:t>
                </w:r>
                <w:r w:rsidR="005374D4">
                  <w:rPr>
                    <w:rFonts w:cstheme="minorHAnsi"/>
                    <w:b/>
                    <w:bCs/>
                    <w:i/>
                    <w:iCs/>
                    <w:sz w:val="20"/>
                    <w:szCs w:val="20"/>
                    <w:lang w:val="fr-FR"/>
                  </w:rPr>
                  <w:t>-</w:t>
                </w:r>
                <w:r w:rsidR="005374D4" w:rsidRPr="00C16491">
                  <w:rPr>
                    <w:rFonts w:cstheme="minorHAnsi"/>
                    <w:b/>
                    <w:bCs/>
                    <w:i/>
                    <w:iCs/>
                    <w:sz w:val="20"/>
                    <w:szCs w:val="20"/>
                    <w:lang w:val="fr-FR"/>
                  </w:rPr>
                  <w:t>Session de formation en sur l’IPCC Software</w:t>
                </w:r>
                <w:r w:rsidR="005374D4" w:rsidRPr="00EB6FD8">
                  <w:rPr>
                    <w:rFonts w:cstheme="minorHAnsi"/>
                    <w:lang w:val="fr-FR"/>
                  </w:rPr>
                  <w:t xml:space="preserve"> </w:t>
                </w:r>
                <w:r w:rsidR="008C3F32" w:rsidRPr="00EB6FD8">
                  <w:rPr>
                    <w:rFonts w:cstheme="minorHAnsi"/>
                    <w:lang w:val="fr-FR"/>
                  </w:rPr>
                  <w:t>…</w:t>
                </w:r>
              </w:p>
              <w:p w14:paraId="54BC3918" w14:textId="77777777" w:rsidR="008C3F32" w:rsidRPr="00EB6FD8" w:rsidRDefault="008C3F32" w:rsidP="00183E98">
                <w:pPr>
                  <w:jc w:val="left"/>
                  <w:rPr>
                    <w:rFonts w:cstheme="minorHAnsi"/>
                    <w:lang w:val="fr-FR"/>
                  </w:rPr>
                </w:pPr>
              </w:p>
              <w:p w14:paraId="5313221D" w14:textId="40309ADD" w:rsidR="00A16C56" w:rsidRPr="00EB6FD8" w:rsidRDefault="008F6132" w:rsidP="00183E98">
                <w:pPr>
                  <w:jc w:val="left"/>
                  <w:rPr>
                    <w:rFonts w:cstheme="minorHAnsi"/>
                    <w:lang w:val="fr-FR"/>
                  </w:rPr>
                </w:pPr>
              </w:p>
            </w:sdtContent>
          </w:sdt>
          <w:p w14:paraId="3D10F044" w14:textId="3F42BF8D" w:rsidR="009B72AE" w:rsidRPr="00EB6FD8" w:rsidRDefault="00132D7B" w:rsidP="00183E98">
            <w:pPr>
              <w:jc w:val="left"/>
              <w:rPr>
                <w:rFonts w:cstheme="minorHAnsi"/>
                <w:b/>
                <w:bCs/>
                <w:lang w:val="fr-FR"/>
              </w:rPr>
            </w:pPr>
            <w:r w:rsidRPr="00EB6FD8">
              <w:rPr>
                <w:rFonts w:cstheme="minorHAnsi"/>
                <w:b/>
                <w:bCs/>
                <w:lang w:val="fr-FR"/>
              </w:rPr>
              <w:t>Table</w:t>
            </w:r>
            <w:r w:rsidR="00877259" w:rsidRPr="00EB6FD8">
              <w:rPr>
                <w:rFonts w:cstheme="minorHAnsi"/>
                <w:b/>
                <w:bCs/>
                <w:lang w:val="fr-FR"/>
              </w:rPr>
              <w:t>a</w:t>
            </w:r>
            <w:r w:rsidR="00877259" w:rsidRPr="00EB6FD8">
              <w:rPr>
                <w:b/>
                <w:bCs/>
                <w:lang w:val="fr-FR"/>
              </w:rPr>
              <w:t>u</w:t>
            </w:r>
            <w:r w:rsidRPr="00EB6FD8">
              <w:rPr>
                <w:rFonts w:cstheme="minorHAnsi"/>
                <w:b/>
                <w:bCs/>
                <w:lang w:val="fr-FR"/>
              </w:rPr>
              <w:t xml:space="preserve"> </w:t>
            </w:r>
            <w:r w:rsidRPr="00EB6FD8">
              <w:rPr>
                <w:rFonts w:cstheme="minorHAnsi"/>
                <w:b/>
                <w:bCs/>
                <w:lang w:val="fr-FR"/>
              </w:rPr>
              <w:fldChar w:fldCharType="begin"/>
            </w:r>
            <w:r w:rsidRPr="00EB6FD8">
              <w:rPr>
                <w:rFonts w:cstheme="minorHAnsi"/>
                <w:b/>
                <w:bCs/>
                <w:lang w:val="fr-FR"/>
              </w:rPr>
              <w:instrText xml:space="preserve"> SEQ Tabla \* ARABIC </w:instrText>
            </w:r>
            <w:r w:rsidRPr="00EB6FD8">
              <w:rPr>
                <w:rFonts w:cstheme="minorHAnsi"/>
                <w:b/>
                <w:bCs/>
                <w:lang w:val="fr-FR"/>
              </w:rPr>
              <w:fldChar w:fldCharType="separate"/>
            </w:r>
            <w:r w:rsidR="00CC01AC" w:rsidRPr="00EB6FD8">
              <w:rPr>
                <w:rFonts w:cstheme="minorHAnsi"/>
                <w:b/>
                <w:bCs/>
                <w:noProof/>
                <w:lang w:val="fr-FR"/>
              </w:rPr>
              <w:t>1</w:t>
            </w:r>
            <w:r w:rsidRPr="00EB6FD8">
              <w:rPr>
                <w:rFonts w:cstheme="minorHAnsi"/>
                <w:b/>
                <w:bCs/>
                <w:lang w:val="fr-FR"/>
              </w:rPr>
              <w:fldChar w:fldCharType="end"/>
            </w:r>
            <w:r w:rsidRPr="00EB6FD8">
              <w:rPr>
                <w:rFonts w:cstheme="minorHAnsi"/>
                <w:b/>
                <w:bCs/>
                <w:lang w:val="fr-FR"/>
              </w:rPr>
              <w:t xml:space="preserve">. </w:t>
            </w:r>
            <w:r w:rsidR="00BF098E" w:rsidRPr="00EB6FD8">
              <w:rPr>
                <w:rFonts w:cstheme="minorHAnsi"/>
                <w:b/>
                <w:bCs/>
                <w:lang w:val="fr-FR"/>
              </w:rPr>
              <w:t>Bu</w:t>
            </w:r>
            <w:r w:rsidR="00BF098E" w:rsidRPr="00EB6FD8">
              <w:rPr>
                <w:b/>
                <w:bCs/>
                <w:lang w:val="fr-FR"/>
              </w:rPr>
              <w:t>dget pr</w:t>
            </w:r>
            <w:r w:rsidR="00BF098E" w:rsidRPr="00EB6FD8">
              <w:rPr>
                <w:rStyle w:val="Accentuation"/>
                <w:rFonts w:cstheme="minorHAnsi"/>
                <w:b/>
                <w:bCs/>
                <w:i w:val="0"/>
                <w:iCs w:val="0"/>
                <w:shd w:val="clear" w:color="auto" w:fill="FFFFFF"/>
                <w:lang w:val="fr-FR"/>
              </w:rPr>
              <w:t>évisionnel de l’aide demandée</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CB5148"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91E455A" w:rsidR="006E2D93" w:rsidRPr="00EB6FD8" w:rsidRDefault="0020659D" w:rsidP="00183E98">
                  <w:pPr>
                    <w:jc w:val="center"/>
                    <w:rPr>
                      <w:rFonts w:cstheme="minorHAnsi"/>
                      <w:b/>
                      <w:bCs/>
                      <w:i/>
                      <w:iCs/>
                      <w:color w:val="FFFFFF" w:themeColor="background1"/>
                      <w:sz w:val="20"/>
                      <w:szCs w:val="20"/>
                      <w:lang w:val="fr-FR"/>
                    </w:rPr>
                  </w:pPr>
                  <w:r w:rsidRPr="00EB6FD8">
                    <w:rPr>
                      <w:b/>
                      <w:bCs/>
                      <w:i/>
                      <w:iCs/>
                      <w:color w:val="FFFFFF" w:themeColor="background1"/>
                      <w:sz w:val="20"/>
                      <w:szCs w:val="20"/>
                      <w:lang w:val="fr-FR"/>
                    </w:rPr>
                    <w:t>Article</w:t>
                  </w:r>
                  <w:r w:rsidR="005E26FE" w:rsidRPr="00EB6FD8">
                    <w:rPr>
                      <w:rFonts w:cstheme="minorHAnsi"/>
                      <w:b/>
                      <w:bCs/>
                      <w:i/>
                      <w:iCs/>
                      <w:color w:val="FFFFFF" w:themeColor="background1"/>
                      <w:sz w:val="20"/>
                      <w:szCs w:val="20"/>
                      <w:lang w:val="fr-FR"/>
                    </w:rPr>
                    <w:t>/activit</w:t>
                  </w:r>
                  <w:r w:rsidR="00B17889" w:rsidRPr="00EB6FD8">
                    <w:rPr>
                      <w:rFonts w:cstheme="minorHAnsi"/>
                      <w:b/>
                      <w:bCs/>
                      <w:i/>
                      <w:iCs/>
                      <w:color w:val="FFFFFF" w:themeColor="background1"/>
                      <w:sz w:val="20"/>
                      <w:szCs w:val="20"/>
                      <w:lang w:val="fr-FR"/>
                    </w:rPr>
                    <w:t>é</w:t>
                  </w:r>
                </w:p>
              </w:tc>
              <w:tc>
                <w:tcPr>
                  <w:tcW w:w="783" w:type="pct"/>
                  <w:shd w:val="clear" w:color="auto" w:fill="25B199"/>
                  <w:tcMar>
                    <w:top w:w="28" w:type="dxa"/>
                    <w:left w:w="57" w:type="dxa"/>
                    <w:bottom w:w="28" w:type="dxa"/>
                    <w:right w:w="57" w:type="dxa"/>
                  </w:tcMar>
                  <w:vAlign w:val="center"/>
                </w:tcPr>
                <w:p w14:paraId="2681B553" w14:textId="1A09C3ED" w:rsidR="006E2D93" w:rsidRPr="00EB6FD8" w:rsidRDefault="00B17889"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Montant</w:t>
                  </w:r>
                  <w:r w:rsidR="00465136" w:rsidRPr="00EB6FD8">
                    <w:rPr>
                      <w:rFonts w:cstheme="minorHAnsi"/>
                      <w:b/>
                      <w:bCs/>
                      <w:i/>
                      <w:iCs/>
                      <w:color w:val="FFFFFF" w:themeColor="background1"/>
                      <w:sz w:val="20"/>
                      <w:szCs w:val="20"/>
                      <w:lang w:val="fr-FR"/>
                    </w:rPr>
                    <w:t xml:space="preserve"> </w:t>
                  </w:r>
                  <w:r w:rsidR="00465136" w:rsidRPr="00EB6FD8">
                    <w:rPr>
                      <w:rFonts w:cstheme="minorHAnsi"/>
                      <w:b/>
                      <w:bCs/>
                      <w:color w:val="FFFFFF" w:themeColor="background1"/>
                      <w:lang w:val="fr-FR"/>
                    </w:rPr>
                    <w:t xml:space="preserve">/ </w:t>
                  </w:r>
                  <w:r w:rsidR="00465136" w:rsidRPr="00EB6FD8">
                    <w:rPr>
                      <w:rFonts w:cstheme="minorHAnsi"/>
                      <w:b/>
                      <w:bCs/>
                      <w:i/>
                      <w:iCs/>
                      <w:color w:val="FFFFFF" w:themeColor="background1"/>
                      <w:sz w:val="20"/>
                      <w:szCs w:val="20"/>
                      <w:lang w:val="fr-FR"/>
                    </w:rPr>
                    <w:t>Unité</w:t>
                  </w:r>
                </w:p>
              </w:tc>
              <w:tc>
                <w:tcPr>
                  <w:tcW w:w="783" w:type="pct"/>
                  <w:shd w:val="clear" w:color="auto" w:fill="25B199"/>
                  <w:tcMar>
                    <w:top w:w="28" w:type="dxa"/>
                    <w:left w:w="57" w:type="dxa"/>
                    <w:bottom w:w="28" w:type="dxa"/>
                    <w:right w:w="57" w:type="dxa"/>
                  </w:tcMar>
                  <w:vAlign w:val="center"/>
                </w:tcPr>
                <w:p w14:paraId="591606B8" w14:textId="00D0AE26" w:rsidR="006E2D93" w:rsidRPr="00EB6FD8" w:rsidRDefault="009A29CC"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Coûts</w:t>
                  </w:r>
                  <w:r w:rsidR="00927740" w:rsidRPr="00EB6FD8">
                    <w:rPr>
                      <w:rFonts w:cstheme="minorHAnsi"/>
                      <w:b/>
                      <w:bCs/>
                      <w:i/>
                      <w:iCs/>
                      <w:color w:val="FFFFFF" w:themeColor="background1"/>
                      <w:sz w:val="20"/>
                      <w:szCs w:val="20"/>
                      <w:lang w:val="fr-FR"/>
                    </w:rPr>
                    <w:t xml:space="preserve"> (USD)</w:t>
                  </w:r>
                </w:p>
              </w:tc>
              <w:tc>
                <w:tcPr>
                  <w:tcW w:w="783" w:type="pct"/>
                  <w:shd w:val="clear" w:color="auto" w:fill="25B199"/>
                  <w:tcMar>
                    <w:top w:w="28" w:type="dxa"/>
                    <w:left w:w="57" w:type="dxa"/>
                    <w:bottom w:w="28" w:type="dxa"/>
                    <w:right w:w="57" w:type="dxa"/>
                  </w:tcMar>
                  <w:vAlign w:val="center"/>
                </w:tcPr>
                <w:p w14:paraId="2A15208A" w14:textId="1177752E" w:rsidR="006E2D93" w:rsidRPr="00EB6FD8" w:rsidRDefault="00927740"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S</w:t>
                  </w:r>
                  <w:r w:rsidR="009A29CC" w:rsidRPr="00EB6FD8">
                    <w:rPr>
                      <w:rFonts w:cstheme="minorHAnsi"/>
                      <w:b/>
                      <w:bCs/>
                      <w:i/>
                      <w:iCs/>
                      <w:color w:val="FFFFFF" w:themeColor="background1"/>
                      <w:sz w:val="20"/>
                      <w:szCs w:val="20"/>
                      <w:lang w:val="fr-FR"/>
                    </w:rPr>
                    <w:t xml:space="preserve">ous-total </w:t>
                  </w:r>
                  <w:r w:rsidRPr="00EB6FD8">
                    <w:rPr>
                      <w:rFonts w:cstheme="minorHAnsi"/>
                      <w:b/>
                      <w:bCs/>
                      <w:i/>
                      <w:iCs/>
                      <w:color w:val="FFFFFF" w:themeColor="background1"/>
                      <w:sz w:val="20"/>
                      <w:szCs w:val="20"/>
                      <w:lang w:val="fr-FR"/>
                    </w:rPr>
                    <w:t>(</w:t>
                  </w:r>
                  <w:r w:rsidR="006E2D93" w:rsidRPr="00EB6FD8">
                    <w:rPr>
                      <w:rFonts w:cstheme="minorHAnsi"/>
                      <w:b/>
                      <w:bCs/>
                      <w:i/>
                      <w:iCs/>
                      <w:color w:val="FFFFFF" w:themeColor="background1"/>
                      <w:sz w:val="20"/>
                      <w:szCs w:val="20"/>
                      <w:lang w:val="fr-FR"/>
                    </w:rPr>
                    <w:t>USD</w:t>
                  </w:r>
                  <w:r w:rsidRPr="00EB6FD8">
                    <w:rPr>
                      <w:rFonts w:cstheme="minorHAnsi"/>
                      <w:b/>
                      <w:bCs/>
                      <w:i/>
                      <w:iCs/>
                      <w:color w:val="FFFFFF" w:themeColor="background1"/>
                      <w:sz w:val="20"/>
                      <w:szCs w:val="20"/>
                      <w:lang w:val="fr-FR"/>
                    </w:rPr>
                    <w:t>)</w:t>
                  </w:r>
                </w:p>
              </w:tc>
            </w:tr>
            <w:tr w:rsidR="00054D56" w:rsidRPr="00CB5148"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12B70B79" w:rsidR="006E2D93" w:rsidRPr="00EB6FD8" w:rsidRDefault="009A29CC" w:rsidP="00183E98">
                  <w:pPr>
                    <w:jc w:val="left"/>
                    <w:rPr>
                      <w:rFonts w:cstheme="minorHAnsi"/>
                      <w:b/>
                      <w:bCs/>
                      <w:sz w:val="20"/>
                      <w:szCs w:val="20"/>
                      <w:lang w:val="fr-FR"/>
                    </w:rPr>
                  </w:pPr>
                  <w:r w:rsidRPr="00EB6FD8">
                    <w:rPr>
                      <w:rFonts w:cstheme="minorHAnsi"/>
                      <w:b/>
                      <w:bCs/>
                      <w:sz w:val="20"/>
                      <w:szCs w:val="20"/>
                      <w:lang w:val="fr-FR"/>
                    </w:rPr>
                    <w:t xml:space="preserve">Financement </w:t>
                  </w:r>
                  <w:r w:rsidR="00936020" w:rsidRPr="00EB6FD8">
                    <w:rPr>
                      <w:rFonts w:cstheme="minorHAnsi"/>
                      <w:b/>
                      <w:bCs/>
                      <w:sz w:val="20"/>
                      <w:szCs w:val="20"/>
                      <w:lang w:val="fr-FR"/>
                    </w:rPr>
                    <w:t>CBIT-GSP</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EB6FD8" w:rsidRDefault="006E2D93" w:rsidP="00183E98">
                  <w:pPr>
                    <w:jc w:val="right"/>
                    <w:rPr>
                      <w:rFonts w:cstheme="minorHAnsi"/>
                      <w:b/>
                      <w:bCs/>
                      <w:sz w:val="20"/>
                      <w:szCs w:val="20"/>
                      <w:lang w:val="fr-FR"/>
                    </w:rPr>
                  </w:pPr>
                </w:p>
              </w:tc>
            </w:tr>
            <w:tr w:rsidR="00054D56" w:rsidRPr="00CB5148" w14:paraId="26DBEF9B" w14:textId="77777777" w:rsidTr="00183E98">
              <w:trPr>
                <w:trHeight w:val="20"/>
                <w:jc w:val="center"/>
              </w:trPr>
              <w:sdt>
                <w:sdtPr>
                  <w:rPr>
                    <w:rFonts w:cstheme="minorHAnsi"/>
                    <w:color w:val="808080" w:themeColor="background1" w:themeShade="80"/>
                    <w:sz w:val="20"/>
                    <w:szCs w:val="20"/>
                    <w:lang w:val="fr-FR"/>
                  </w:rPr>
                  <w:id w:val="-568962623"/>
                  <w:placeholder>
                    <w:docPart w:val="12B2BAD4A8194EB6A3F657C5126512DD"/>
                  </w:placeholder>
                  <w:text/>
                </w:sdtPr>
                <w:sdtEndPr/>
                <w:sdtContent>
                  <w:tc>
                    <w:tcPr>
                      <w:tcW w:w="2650" w:type="pct"/>
                      <w:tcMar>
                        <w:top w:w="28" w:type="dxa"/>
                        <w:left w:w="57" w:type="dxa"/>
                        <w:bottom w:w="28" w:type="dxa"/>
                        <w:right w:w="57" w:type="dxa"/>
                      </w:tcMar>
                    </w:tcPr>
                    <w:p w14:paraId="3821CCE8" w14:textId="516DBEB5" w:rsidR="00B671D3" w:rsidRPr="00EB6FD8" w:rsidRDefault="009A29CC" w:rsidP="00183E98">
                      <w:pPr>
                        <w:jc w:val="lef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1985990897"/>
                  <w:placeholder>
                    <w:docPart w:val="E5EC27B6C8894647B15C16745D13688D"/>
                  </w:placeholder>
                  <w:text/>
                </w:sdtPr>
                <w:sdtEndPr/>
                <w:sdtContent>
                  <w:tc>
                    <w:tcPr>
                      <w:tcW w:w="783" w:type="pct"/>
                      <w:tcMar>
                        <w:top w:w="28" w:type="dxa"/>
                        <w:left w:w="57" w:type="dxa"/>
                        <w:bottom w:w="28" w:type="dxa"/>
                        <w:right w:w="57" w:type="dxa"/>
                      </w:tcMar>
                    </w:tcPr>
                    <w:p w14:paraId="03BEB5C7" w14:textId="3B57E4EE" w:rsidR="00B671D3" w:rsidRPr="00EB6FD8" w:rsidRDefault="00465136" w:rsidP="00183E98">
                      <w:pPr>
                        <w:jc w:val="righ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Unité.</w:t>
                      </w:r>
                    </w:p>
                  </w:tc>
                </w:sdtContent>
              </w:sdt>
              <w:sdt>
                <w:sdtPr>
                  <w:rPr>
                    <w:rFonts w:cstheme="minorHAnsi"/>
                    <w:sz w:val="20"/>
                    <w:szCs w:val="20"/>
                    <w:lang w:val="fr-FR"/>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14:paraId="4650506F" w14:textId="6FD61AC9"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14:paraId="0691EA73" w14:textId="79C71D3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A4EE432" w14:textId="77777777" w:rsidTr="00183E98">
              <w:trPr>
                <w:trHeight w:val="20"/>
                <w:jc w:val="center"/>
              </w:trPr>
              <w:sdt>
                <w:sdtPr>
                  <w:rPr>
                    <w:rFonts w:cstheme="minorHAnsi"/>
                    <w:color w:val="808080" w:themeColor="background1" w:themeShade="80"/>
                    <w:sz w:val="20"/>
                    <w:szCs w:val="20"/>
                    <w:lang w:val="fr-FR"/>
                  </w:rPr>
                  <w:id w:val="-998117536"/>
                  <w:placeholder>
                    <w:docPart w:val="6F26DB25B3344623BB45AA82C22F028E"/>
                  </w:placeholder>
                  <w:text/>
                </w:sdtPr>
                <w:sdtEndPr/>
                <w:sdtContent>
                  <w:tc>
                    <w:tcPr>
                      <w:tcW w:w="2650" w:type="pct"/>
                      <w:tcMar>
                        <w:top w:w="28" w:type="dxa"/>
                        <w:left w:w="57" w:type="dxa"/>
                        <w:bottom w:w="28" w:type="dxa"/>
                        <w:right w:w="57" w:type="dxa"/>
                      </w:tcMar>
                    </w:tcPr>
                    <w:p w14:paraId="5E83DF21" w14:textId="7E3BC26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1674840"/>
                  <w:placeholder>
                    <w:docPart w:val="340C564FA53947FBA7E0B5D85513D2C4"/>
                  </w:placeholder>
                  <w:text/>
                </w:sdtPr>
                <w:sdtEndPr/>
                <w:sdtContent>
                  <w:tc>
                    <w:tcPr>
                      <w:tcW w:w="783" w:type="pct"/>
                      <w:tcMar>
                        <w:top w:w="28" w:type="dxa"/>
                        <w:left w:w="57" w:type="dxa"/>
                        <w:bottom w:w="28" w:type="dxa"/>
                        <w:right w:w="57" w:type="dxa"/>
                      </w:tcMar>
                    </w:tcPr>
                    <w:p w14:paraId="0413DC52" w14:textId="7834B97F"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14:paraId="08F7D56A" w14:textId="6B66330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14:paraId="1E8A4A3E" w14:textId="5860AF5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435D4119" w14:textId="77777777" w:rsidTr="00183E98">
              <w:trPr>
                <w:trHeight w:val="20"/>
                <w:jc w:val="center"/>
              </w:trPr>
              <w:sdt>
                <w:sdtPr>
                  <w:rPr>
                    <w:rFonts w:cstheme="minorHAnsi"/>
                    <w:color w:val="808080" w:themeColor="background1" w:themeShade="80"/>
                    <w:sz w:val="20"/>
                    <w:szCs w:val="20"/>
                    <w:lang w:val="fr-FR"/>
                  </w:rPr>
                  <w:id w:val="-1652596785"/>
                  <w:placeholder>
                    <w:docPart w:val="AFE116C8737D4D2390CF31A49DF744C2"/>
                  </w:placeholder>
                  <w:text/>
                </w:sdtPr>
                <w:sdtEndPr/>
                <w:sdtContent>
                  <w:tc>
                    <w:tcPr>
                      <w:tcW w:w="2650" w:type="pct"/>
                      <w:tcMar>
                        <w:top w:w="28" w:type="dxa"/>
                        <w:left w:w="57" w:type="dxa"/>
                        <w:bottom w:w="28" w:type="dxa"/>
                        <w:right w:w="57" w:type="dxa"/>
                      </w:tcMar>
                    </w:tcPr>
                    <w:p w14:paraId="7F952A6D" w14:textId="6639E0D5"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2141146034"/>
                  <w:placeholder>
                    <w:docPart w:val="6C1154852DC64506A1B642B8C9E5DC72"/>
                  </w:placeholder>
                  <w:text/>
                </w:sdtPr>
                <w:sdtEndPr/>
                <w:sdtContent>
                  <w:tc>
                    <w:tcPr>
                      <w:tcW w:w="783" w:type="pct"/>
                      <w:tcMar>
                        <w:top w:w="28" w:type="dxa"/>
                        <w:left w:w="57" w:type="dxa"/>
                        <w:bottom w:w="28" w:type="dxa"/>
                        <w:right w:w="57" w:type="dxa"/>
                      </w:tcMar>
                    </w:tcPr>
                    <w:p w14:paraId="188996C1" w14:textId="49860672"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14:paraId="71692707" w14:textId="057D9C3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14:paraId="498661A8" w14:textId="0BB21511"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3F4D30D" w14:textId="77777777" w:rsidTr="00183E98">
              <w:trPr>
                <w:trHeight w:val="20"/>
                <w:jc w:val="center"/>
              </w:trPr>
              <w:sdt>
                <w:sdtPr>
                  <w:rPr>
                    <w:rFonts w:cstheme="minorHAnsi"/>
                    <w:color w:val="808080" w:themeColor="background1" w:themeShade="80"/>
                    <w:sz w:val="20"/>
                    <w:szCs w:val="20"/>
                    <w:lang w:val="fr-FR"/>
                  </w:rPr>
                  <w:id w:val="-289434848"/>
                  <w:placeholder>
                    <w:docPart w:val="E6AC3977839B42CD8DE1F7B0DAAEFD91"/>
                  </w:placeholder>
                  <w:text/>
                </w:sdtPr>
                <w:sdtEndPr/>
                <w:sdtContent>
                  <w:tc>
                    <w:tcPr>
                      <w:tcW w:w="2650" w:type="pct"/>
                      <w:tcMar>
                        <w:top w:w="28" w:type="dxa"/>
                        <w:left w:w="57" w:type="dxa"/>
                        <w:bottom w:w="28" w:type="dxa"/>
                        <w:right w:w="57" w:type="dxa"/>
                      </w:tcMar>
                    </w:tcPr>
                    <w:p w14:paraId="6B973877" w14:textId="58051A2F"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20843825"/>
                  <w:placeholder>
                    <w:docPart w:val="12A41D3468274F25A8B1D7825A032572"/>
                  </w:placeholder>
                  <w:text/>
                </w:sdtPr>
                <w:sdtEndPr/>
                <w:sdtContent>
                  <w:tc>
                    <w:tcPr>
                      <w:tcW w:w="783" w:type="pct"/>
                      <w:tcMar>
                        <w:top w:w="28" w:type="dxa"/>
                        <w:left w:w="57" w:type="dxa"/>
                        <w:bottom w:w="28" w:type="dxa"/>
                        <w:right w:w="57" w:type="dxa"/>
                      </w:tcMar>
                    </w:tcPr>
                    <w:p w14:paraId="235E2C03" w14:textId="69D6676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14:paraId="6ECB2F73" w14:textId="42EF13A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14:paraId="0255E312" w14:textId="5E31B98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67E4F60" w14:textId="77777777" w:rsidTr="00183E98">
              <w:trPr>
                <w:trHeight w:val="20"/>
                <w:jc w:val="center"/>
              </w:trPr>
              <w:sdt>
                <w:sdtPr>
                  <w:rPr>
                    <w:rFonts w:cstheme="minorHAnsi"/>
                    <w:color w:val="808080" w:themeColor="background1" w:themeShade="80"/>
                    <w:sz w:val="20"/>
                    <w:szCs w:val="20"/>
                    <w:lang w:val="fr-FR"/>
                  </w:rPr>
                  <w:id w:val="641314751"/>
                  <w:placeholder>
                    <w:docPart w:val="E244FE176E064C0988EB73486E063A96"/>
                  </w:placeholder>
                  <w:text/>
                </w:sdtPr>
                <w:sdtEndPr/>
                <w:sdtContent>
                  <w:tc>
                    <w:tcPr>
                      <w:tcW w:w="2650" w:type="pct"/>
                      <w:tcMar>
                        <w:top w:w="28" w:type="dxa"/>
                        <w:left w:w="57" w:type="dxa"/>
                        <w:bottom w:w="28" w:type="dxa"/>
                        <w:right w:w="57" w:type="dxa"/>
                      </w:tcMar>
                    </w:tcPr>
                    <w:p w14:paraId="52516554" w14:textId="5CAD8DBE"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5.</w:t>
                      </w:r>
                    </w:p>
                  </w:tc>
                </w:sdtContent>
              </w:sdt>
              <w:sdt>
                <w:sdtPr>
                  <w:rPr>
                    <w:rFonts w:cstheme="minorHAnsi"/>
                    <w:color w:val="808080" w:themeColor="background1" w:themeShade="80"/>
                    <w:sz w:val="20"/>
                    <w:szCs w:val="20"/>
                    <w:lang w:val="fr-FR"/>
                  </w:rPr>
                  <w:id w:val="1875657367"/>
                  <w:placeholder>
                    <w:docPart w:val="5F640BC5695A4F4C9ACE93FB5031B8A8"/>
                  </w:placeholder>
                  <w:text/>
                </w:sdtPr>
                <w:sdtEndPr/>
                <w:sdtContent>
                  <w:tc>
                    <w:tcPr>
                      <w:tcW w:w="783" w:type="pct"/>
                      <w:tcMar>
                        <w:top w:w="28" w:type="dxa"/>
                        <w:left w:w="57" w:type="dxa"/>
                        <w:bottom w:w="28" w:type="dxa"/>
                        <w:right w:w="57" w:type="dxa"/>
                      </w:tcMar>
                    </w:tcPr>
                    <w:p w14:paraId="17A91C90" w14:textId="1E567D5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24810C44" w14:textId="77777777" w:rsidTr="00183E98">
              <w:trPr>
                <w:trHeight w:val="20"/>
                <w:jc w:val="center"/>
              </w:trPr>
              <w:tc>
                <w:tcPr>
                  <w:tcW w:w="2650" w:type="pct"/>
                  <w:tcMar>
                    <w:top w:w="28" w:type="dxa"/>
                    <w:left w:w="57" w:type="dxa"/>
                    <w:bottom w:w="28" w:type="dxa"/>
                    <w:right w:w="57" w:type="dxa"/>
                  </w:tcMar>
                </w:tcPr>
                <w:p w14:paraId="6509A0E1" w14:textId="4088264D"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(1) </w:t>
                  </w:r>
                  <w:r w:rsidR="009A29CC" w:rsidRPr="00EB6FD8">
                    <w:rPr>
                      <w:rFonts w:cstheme="minorHAnsi"/>
                      <w:b/>
                      <w:bCs/>
                      <w:sz w:val="20"/>
                      <w:szCs w:val="20"/>
                      <w:lang w:val="fr-FR"/>
                    </w:rPr>
                    <w:t>Financement total CBIT-GSP</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14:paraId="0B7F0F77" w14:textId="08DD8841" w:rsidR="00B671D3" w:rsidRPr="00EB6FD8" w:rsidRDefault="00B671D3" w:rsidP="00183E98">
                      <w:pPr>
                        <w:tabs>
                          <w:tab w:val="right" w:pos="1560"/>
                        </w:tabs>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00054D56" w:rsidRPr="00CB5148"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9937F62" w:rsidR="00B671D3" w:rsidRPr="00EB6FD8" w:rsidRDefault="009A29CC" w:rsidP="00183E98">
                  <w:pPr>
                    <w:jc w:val="left"/>
                    <w:rPr>
                      <w:rFonts w:cstheme="minorHAnsi"/>
                      <w:b/>
                      <w:bCs/>
                      <w:sz w:val="20"/>
                      <w:szCs w:val="20"/>
                      <w:lang w:val="fr-FR"/>
                    </w:rPr>
                  </w:pPr>
                  <w:r w:rsidRPr="00EB6FD8">
                    <w:rPr>
                      <w:rFonts w:cstheme="minorHAnsi"/>
                      <w:b/>
                      <w:bCs/>
                      <w:sz w:val="20"/>
                      <w:szCs w:val="20"/>
                      <w:lang w:val="fr-FR"/>
                    </w:rPr>
                    <w:t>Cofinancement pays</w:t>
                  </w:r>
                  <w:r w:rsidR="00B671D3" w:rsidRPr="00EB6FD8">
                    <w:rPr>
                      <w:rFonts w:cstheme="minorHAnsi"/>
                      <w:b/>
                      <w:bCs/>
                      <w:sz w:val="20"/>
                      <w:szCs w:val="20"/>
                      <w:lang w:val="fr-FR"/>
                    </w:rPr>
                    <w:t xml:space="preserve">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EB6FD8" w:rsidRDefault="00B671D3" w:rsidP="00183E98">
                  <w:pPr>
                    <w:jc w:val="right"/>
                    <w:rPr>
                      <w:rFonts w:cstheme="minorHAnsi"/>
                      <w:b/>
                      <w:bCs/>
                      <w:sz w:val="20"/>
                      <w:szCs w:val="20"/>
                      <w:lang w:val="fr-FR"/>
                    </w:rPr>
                  </w:pPr>
                </w:p>
              </w:tc>
            </w:tr>
            <w:tr w:rsidR="00054D56" w:rsidRPr="00CB5148" w14:paraId="5B8A2605" w14:textId="77777777" w:rsidTr="00183E98">
              <w:trPr>
                <w:trHeight w:val="20"/>
                <w:jc w:val="center"/>
              </w:trPr>
              <w:sdt>
                <w:sdtPr>
                  <w:rPr>
                    <w:rFonts w:cstheme="minorHAnsi"/>
                    <w:color w:val="808080" w:themeColor="background1" w:themeShade="80"/>
                    <w:sz w:val="20"/>
                    <w:szCs w:val="20"/>
                    <w:lang w:val="fr-FR"/>
                  </w:rPr>
                  <w:id w:val="-1526243308"/>
                  <w:placeholder>
                    <w:docPart w:val="F9D89BF56CB24000B6443BA96A236438"/>
                  </w:placeholder>
                  <w:text/>
                </w:sdtPr>
                <w:sdtEndPr/>
                <w:sdtContent>
                  <w:tc>
                    <w:tcPr>
                      <w:tcW w:w="2650" w:type="pct"/>
                      <w:tcMar>
                        <w:top w:w="28" w:type="dxa"/>
                        <w:left w:w="57" w:type="dxa"/>
                        <w:bottom w:w="28" w:type="dxa"/>
                        <w:right w:w="57" w:type="dxa"/>
                      </w:tcMar>
                    </w:tcPr>
                    <w:p w14:paraId="76D839EB" w14:textId="237D761B"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829104077"/>
                  <w:placeholder>
                    <w:docPart w:val="32D13702DFA241E383DBEF62F04133E9"/>
                  </w:placeholder>
                  <w:text/>
                </w:sdtPr>
                <w:sdtEndPr/>
                <w:sdtContent>
                  <w:tc>
                    <w:tcPr>
                      <w:tcW w:w="783" w:type="pct"/>
                      <w:tcMar>
                        <w:top w:w="28" w:type="dxa"/>
                        <w:left w:w="57" w:type="dxa"/>
                        <w:bottom w:w="28" w:type="dxa"/>
                        <w:right w:w="57" w:type="dxa"/>
                      </w:tcMar>
                    </w:tcPr>
                    <w:p w14:paraId="6032D87E" w14:textId="5455953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6D08C95" w14:textId="77777777" w:rsidTr="00183E98">
              <w:trPr>
                <w:trHeight w:val="20"/>
                <w:jc w:val="center"/>
              </w:trPr>
              <w:sdt>
                <w:sdtPr>
                  <w:rPr>
                    <w:rFonts w:cstheme="minorHAnsi"/>
                    <w:color w:val="808080" w:themeColor="background1" w:themeShade="80"/>
                    <w:sz w:val="20"/>
                    <w:szCs w:val="20"/>
                    <w:lang w:val="fr-FR"/>
                  </w:rPr>
                  <w:id w:val="-509135319"/>
                  <w:placeholder>
                    <w:docPart w:val="39EFA35DA5654104B40FB2E6D21BAB45"/>
                  </w:placeholder>
                  <w:text/>
                </w:sdtPr>
                <w:sdtEndPr/>
                <w:sdtContent>
                  <w:tc>
                    <w:tcPr>
                      <w:tcW w:w="2650" w:type="pct"/>
                      <w:tcMar>
                        <w:top w:w="28" w:type="dxa"/>
                        <w:left w:w="57" w:type="dxa"/>
                        <w:bottom w:w="28" w:type="dxa"/>
                        <w:right w:w="57" w:type="dxa"/>
                      </w:tcMar>
                    </w:tcPr>
                    <w:p w14:paraId="6B1633AB" w14:textId="0C0F2C3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414924"/>
                  <w:placeholder>
                    <w:docPart w:val="4A16E6730C1A4FE7871E426056EE2755"/>
                  </w:placeholder>
                  <w:text/>
                </w:sdtPr>
                <w:sdtEndPr/>
                <w:sdtContent>
                  <w:tc>
                    <w:tcPr>
                      <w:tcW w:w="783" w:type="pct"/>
                      <w:tcMar>
                        <w:top w:w="28" w:type="dxa"/>
                        <w:left w:w="57" w:type="dxa"/>
                        <w:bottom w:w="28" w:type="dxa"/>
                        <w:right w:w="57" w:type="dxa"/>
                      </w:tcMar>
                    </w:tcPr>
                    <w:p w14:paraId="4DC9138B" w14:textId="52EB651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75DDB0C0" w14:textId="77777777" w:rsidTr="00183E98">
              <w:trPr>
                <w:trHeight w:val="20"/>
                <w:jc w:val="center"/>
              </w:trPr>
              <w:sdt>
                <w:sdtPr>
                  <w:rPr>
                    <w:rFonts w:cstheme="minorHAnsi"/>
                    <w:color w:val="808080" w:themeColor="background1" w:themeShade="80"/>
                    <w:sz w:val="20"/>
                    <w:szCs w:val="20"/>
                    <w:lang w:val="fr-FR"/>
                  </w:rPr>
                  <w:id w:val="1196812944"/>
                  <w:placeholder>
                    <w:docPart w:val="7A9D58E9BB9C4CA8A2F07F70470B8E8C"/>
                  </w:placeholder>
                  <w:text/>
                </w:sdtPr>
                <w:sdtEndPr/>
                <w:sdtContent>
                  <w:tc>
                    <w:tcPr>
                      <w:tcW w:w="2650" w:type="pct"/>
                      <w:tcMar>
                        <w:top w:w="28" w:type="dxa"/>
                        <w:left w:w="57" w:type="dxa"/>
                        <w:bottom w:w="28" w:type="dxa"/>
                        <w:right w:w="57" w:type="dxa"/>
                      </w:tcMar>
                    </w:tcPr>
                    <w:p w14:paraId="0DD357A7" w14:textId="4D628369"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59331678"/>
                  <w:placeholder>
                    <w:docPart w:val="46821B6FA8284274A324F97F038C9631"/>
                  </w:placeholder>
                  <w:text/>
                </w:sdtPr>
                <w:sdtEndPr/>
                <w:sdtContent>
                  <w:tc>
                    <w:tcPr>
                      <w:tcW w:w="783" w:type="pct"/>
                      <w:tcMar>
                        <w:top w:w="28" w:type="dxa"/>
                        <w:left w:w="57" w:type="dxa"/>
                        <w:bottom w:w="28" w:type="dxa"/>
                        <w:right w:w="57" w:type="dxa"/>
                      </w:tcMar>
                    </w:tcPr>
                    <w:p w14:paraId="7FD66254" w14:textId="460B6B20"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BD5DABD" w14:textId="77777777" w:rsidTr="00183E98">
              <w:trPr>
                <w:trHeight w:val="20"/>
                <w:jc w:val="center"/>
              </w:trPr>
              <w:sdt>
                <w:sdtPr>
                  <w:rPr>
                    <w:rFonts w:cstheme="minorHAnsi"/>
                    <w:color w:val="808080" w:themeColor="background1" w:themeShade="80"/>
                    <w:sz w:val="20"/>
                    <w:szCs w:val="20"/>
                    <w:lang w:val="fr-FR"/>
                  </w:rPr>
                  <w:id w:val="296647862"/>
                  <w:placeholder>
                    <w:docPart w:val="A01FB2D54B3848F9876C38F6E0DFF4D3"/>
                  </w:placeholder>
                  <w:text/>
                </w:sdtPr>
                <w:sdtEndPr/>
                <w:sdtContent>
                  <w:tc>
                    <w:tcPr>
                      <w:tcW w:w="2650" w:type="pct"/>
                      <w:tcMar>
                        <w:top w:w="28" w:type="dxa"/>
                        <w:left w:w="57" w:type="dxa"/>
                        <w:bottom w:w="28" w:type="dxa"/>
                        <w:right w:w="57" w:type="dxa"/>
                      </w:tcMar>
                    </w:tcPr>
                    <w:p w14:paraId="54BD057C" w14:textId="4901301A"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375155975"/>
                  <w:placeholder>
                    <w:docPart w:val="E4A7CA3F6B4E4E2E8D6516DB2172CD79"/>
                  </w:placeholder>
                  <w:text/>
                </w:sdtPr>
                <w:sdtEndPr/>
                <w:sdtContent>
                  <w:tc>
                    <w:tcPr>
                      <w:tcW w:w="783" w:type="pct"/>
                      <w:tcMar>
                        <w:top w:w="28" w:type="dxa"/>
                        <w:left w:w="57" w:type="dxa"/>
                        <w:bottom w:w="28" w:type="dxa"/>
                        <w:right w:w="57" w:type="dxa"/>
                      </w:tcMar>
                    </w:tcPr>
                    <w:p w14:paraId="7288547D" w14:textId="0D67AAF8"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4F06EA92" w14:textId="77777777" w:rsidTr="00183E98">
              <w:trPr>
                <w:trHeight w:val="20"/>
                <w:jc w:val="center"/>
              </w:trPr>
              <w:tc>
                <w:tcPr>
                  <w:tcW w:w="2650" w:type="pct"/>
                  <w:tcMar>
                    <w:top w:w="28" w:type="dxa"/>
                    <w:left w:w="57" w:type="dxa"/>
                    <w:bottom w:w="28" w:type="dxa"/>
                    <w:right w:w="57" w:type="dxa"/>
                  </w:tcMar>
                </w:tcPr>
                <w:p w14:paraId="4FF219F8" w14:textId="5ACAC93E"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(2) </w:t>
                  </w:r>
                  <w:r w:rsidR="009A29CC" w:rsidRPr="00EB6FD8">
                    <w:rPr>
                      <w:rFonts w:cstheme="minorHAnsi"/>
                      <w:b/>
                      <w:bCs/>
                      <w:sz w:val="20"/>
                      <w:szCs w:val="20"/>
                      <w:lang w:val="fr-FR"/>
                    </w:rPr>
                    <w:t>Cofinancement total du pays</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EB6FD8" w:rsidRDefault="00B671D3" w:rsidP="00183E98">
                      <w:pPr>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00054D56" w:rsidRPr="00CB5148"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6561B338" w:rsidR="00B671D3" w:rsidRPr="00CB5148" w:rsidRDefault="00B671D3" w:rsidP="00183E98">
                  <w:pPr>
                    <w:jc w:val="left"/>
                    <w:rPr>
                      <w:rFonts w:cstheme="minorHAnsi"/>
                      <w:b/>
                      <w:bCs/>
                      <w:color w:val="FFFFFF" w:themeColor="background1"/>
                      <w:sz w:val="20"/>
                      <w:szCs w:val="20"/>
                      <w:lang w:val="fr-FR"/>
                    </w:rPr>
                  </w:pPr>
                  <w:r w:rsidRPr="00CB5148">
                    <w:rPr>
                      <w:rFonts w:cstheme="minorHAnsi"/>
                      <w:b/>
                      <w:bCs/>
                      <w:color w:val="FFFFFF" w:themeColor="background1"/>
                      <w:sz w:val="20"/>
                      <w:szCs w:val="20"/>
                      <w:lang w:val="fr-FR"/>
                    </w:rPr>
                    <w:t>(3) TOTAL (</w:t>
                  </w:r>
                  <w:r w:rsidR="00FE2F02" w:rsidRPr="00CB5148">
                    <w:rPr>
                      <w:rFonts w:cstheme="minorHAnsi"/>
                      <w:b/>
                      <w:bCs/>
                      <w:color w:val="FFFFFF" w:themeColor="background1"/>
                      <w:sz w:val="20"/>
                      <w:szCs w:val="20"/>
                      <w:lang w:val="fr-FR"/>
                    </w:rPr>
                    <w:t>1) +</w:t>
                  </w:r>
                  <w:r w:rsidR="00FE2F02">
                    <w:rPr>
                      <w:rFonts w:cstheme="minorHAnsi"/>
                      <w:b/>
                      <w:bCs/>
                      <w:color w:val="FFFFFF" w:themeColor="background1"/>
                      <w:sz w:val="20"/>
                      <w:szCs w:val="20"/>
                      <w:lang w:val="fr-FR"/>
                    </w:rPr>
                    <w:t xml:space="preserve"> </w:t>
                  </w:r>
                  <w:r w:rsidR="00FE2F02" w:rsidRPr="00CB5148">
                    <w:rPr>
                      <w:rFonts w:cstheme="minorHAnsi"/>
                      <w:b/>
                      <w:bCs/>
                      <w:color w:val="FFFFFF" w:themeColor="background1"/>
                      <w:sz w:val="20"/>
                      <w:szCs w:val="20"/>
                      <w:lang w:val="fr-FR"/>
                    </w:rPr>
                    <w:t>(</w:t>
                  </w:r>
                  <w:r w:rsidRPr="00CB5148">
                    <w:rPr>
                      <w:rFonts w:cstheme="minorHAnsi"/>
                      <w:b/>
                      <w:bCs/>
                      <w:color w:val="FFFFFF" w:themeColor="background1"/>
                      <w:sz w:val="20"/>
                      <w:szCs w:val="20"/>
                      <w:lang w:val="fr-FR"/>
                    </w:rPr>
                    <w:t>2)</w:t>
                  </w:r>
                </w:p>
              </w:tc>
              <w:tc>
                <w:tcPr>
                  <w:tcW w:w="783" w:type="pct"/>
                  <w:shd w:val="clear" w:color="auto" w:fill="25B199"/>
                  <w:tcMar>
                    <w:top w:w="28" w:type="dxa"/>
                    <w:left w:w="57" w:type="dxa"/>
                    <w:bottom w:w="28" w:type="dxa"/>
                    <w:right w:w="57" w:type="dxa"/>
                  </w:tcMar>
                </w:tcPr>
                <w:p w14:paraId="7988303E" w14:textId="77777777" w:rsidR="00B671D3" w:rsidRPr="00CB5148" w:rsidRDefault="00B671D3" w:rsidP="00183E98">
                  <w:pPr>
                    <w:jc w:val="right"/>
                    <w:rPr>
                      <w:rFonts w:cstheme="minorHAnsi"/>
                      <w:b/>
                      <w:bCs/>
                      <w:color w:val="FFFFFF" w:themeColor="background1"/>
                      <w:sz w:val="20"/>
                      <w:szCs w:val="20"/>
                      <w:lang w:val="fr-FR"/>
                    </w:rPr>
                  </w:pPr>
                </w:p>
              </w:tc>
              <w:tc>
                <w:tcPr>
                  <w:tcW w:w="783" w:type="pct"/>
                  <w:shd w:val="clear" w:color="auto" w:fill="25B199"/>
                  <w:tcMar>
                    <w:top w:w="28" w:type="dxa"/>
                    <w:left w:w="57" w:type="dxa"/>
                    <w:bottom w:w="28" w:type="dxa"/>
                    <w:right w:w="57" w:type="dxa"/>
                  </w:tcMar>
                </w:tcPr>
                <w:p w14:paraId="78AFC3CA" w14:textId="42DCC330" w:rsidR="00B671D3" w:rsidRPr="00CB5148" w:rsidRDefault="00B671D3" w:rsidP="00183E98">
                  <w:pPr>
                    <w:jc w:val="right"/>
                    <w:rPr>
                      <w:rFonts w:cstheme="minorHAnsi"/>
                      <w:b/>
                      <w:bCs/>
                      <w:color w:val="FFFFFF" w:themeColor="background1"/>
                      <w:sz w:val="20"/>
                      <w:szCs w:val="20"/>
                      <w:lang w:val="fr-FR"/>
                    </w:rPr>
                  </w:pPr>
                </w:p>
              </w:tc>
              <w:sdt>
                <w:sdtPr>
                  <w:rPr>
                    <w:rFonts w:cstheme="minorHAnsi"/>
                    <w:b/>
                    <w:bCs/>
                    <w:color w:val="FFFFFF" w:themeColor="background1"/>
                    <w:sz w:val="20"/>
                    <w:szCs w:val="20"/>
                    <w:lang w:val="fr-FR"/>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CB5148" w:rsidRDefault="00B671D3" w:rsidP="00183E98">
                      <w:pPr>
                        <w:jc w:val="right"/>
                        <w:rPr>
                          <w:rFonts w:cstheme="minorHAnsi"/>
                          <w:b/>
                          <w:bCs/>
                          <w:color w:val="FFFFFF" w:themeColor="background1"/>
                          <w:sz w:val="20"/>
                          <w:szCs w:val="20"/>
                          <w:lang w:val="fr-FR"/>
                        </w:rPr>
                      </w:pPr>
                      <w:r w:rsidRPr="00EB6FD8">
                        <w:rPr>
                          <w:rFonts w:cstheme="minorHAnsi"/>
                          <w:b/>
                          <w:bCs/>
                          <w:color w:val="FFFFFF" w:themeColor="background1"/>
                          <w:sz w:val="20"/>
                          <w:szCs w:val="20"/>
                          <w:lang w:val="fr-FR"/>
                        </w:rPr>
                        <w:tab/>
                      </w:r>
                      <w:r w:rsidRPr="00EB6FD8">
                        <w:rPr>
                          <w:rStyle w:val="Textedelespacerserv"/>
                          <w:rFonts w:cstheme="minorHAnsi"/>
                          <w:b/>
                          <w:bCs/>
                          <w:color w:val="FFFFFF" w:themeColor="background1"/>
                          <w:sz w:val="20"/>
                          <w:szCs w:val="20"/>
                          <w:lang w:val="fr-FR"/>
                        </w:rPr>
                        <w:t>0,000.</w:t>
                      </w:r>
                    </w:p>
                  </w:tc>
                </w:sdtContent>
              </w:sdt>
            </w:tr>
          </w:tbl>
          <w:p w14:paraId="7B7F0139" w14:textId="3EC26ABA" w:rsidR="009A29CC" w:rsidRPr="00EB6FD8" w:rsidRDefault="009A29CC" w:rsidP="00183E98">
            <w:pPr>
              <w:jc w:val="left"/>
              <w:rPr>
                <w:rFonts w:cstheme="minorHAnsi"/>
                <w:i/>
                <w:iCs/>
                <w:sz w:val="20"/>
                <w:szCs w:val="20"/>
                <w:lang w:val="fr-FR"/>
              </w:rPr>
            </w:pPr>
            <w:r w:rsidRPr="00EB6FD8">
              <w:rPr>
                <w:rFonts w:cstheme="minorHAnsi"/>
                <w:i/>
                <w:iCs/>
                <w:sz w:val="20"/>
                <w:szCs w:val="20"/>
                <w:lang w:val="fr-FR"/>
              </w:rPr>
              <w:t xml:space="preserve">Remarque: le tableau </w:t>
            </w:r>
            <w:r w:rsidR="00D02882" w:rsidRPr="00EB6FD8">
              <w:rPr>
                <w:rFonts w:cstheme="minorHAnsi"/>
                <w:i/>
                <w:iCs/>
                <w:sz w:val="20"/>
                <w:szCs w:val="20"/>
                <w:lang w:val="fr-FR"/>
              </w:rPr>
              <w:t xml:space="preserve">1 </w:t>
            </w:r>
            <w:r w:rsidRPr="00EB6FD8">
              <w:rPr>
                <w:rFonts w:cstheme="minorHAnsi"/>
                <w:i/>
                <w:iCs/>
                <w:sz w:val="20"/>
                <w:szCs w:val="20"/>
                <w:lang w:val="fr-FR"/>
              </w:rPr>
              <w:t xml:space="preserve">peut </w:t>
            </w:r>
            <w:r w:rsidR="00445675" w:rsidRPr="00EB6FD8">
              <w:rPr>
                <w:rFonts w:cstheme="minorHAnsi"/>
                <w:i/>
                <w:iCs/>
                <w:sz w:val="20"/>
                <w:szCs w:val="20"/>
                <w:lang w:val="fr-FR"/>
              </w:rPr>
              <w:t>être</w:t>
            </w:r>
            <w:r w:rsidRPr="00EB6FD8">
              <w:rPr>
                <w:rFonts w:cstheme="minorHAnsi"/>
                <w:i/>
                <w:iCs/>
                <w:sz w:val="20"/>
                <w:szCs w:val="20"/>
                <w:lang w:val="fr-FR"/>
              </w:rPr>
              <w:t xml:space="preserve"> compl</w:t>
            </w:r>
            <w:r w:rsidRPr="00EB6FD8">
              <w:rPr>
                <w:rStyle w:val="Accentuation"/>
                <w:rFonts w:cstheme="minorHAnsi"/>
                <w:sz w:val="20"/>
                <w:szCs w:val="20"/>
                <w:shd w:val="clear" w:color="auto" w:fill="FFFFFF"/>
                <w:lang w:val="fr-FR"/>
              </w:rPr>
              <w:t>été</w:t>
            </w:r>
            <w:r w:rsidR="00D02882" w:rsidRPr="00EB6FD8">
              <w:rPr>
                <w:rStyle w:val="Accentuation"/>
                <w:rFonts w:cstheme="minorHAnsi"/>
                <w:sz w:val="20"/>
                <w:szCs w:val="20"/>
                <w:shd w:val="clear" w:color="auto" w:fill="FFFFFF"/>
                <w:lang w:val="fr-FR"/>
              </w:rPr>
              <w:t xml:space="preserve"> </w:t>
            </w:r>
            <w:r w:rsidR="00D02882" w:rsidRPr="00EB6FD8">
              <w:rPr>
                <w:rStyle w:val="Accentuation"/>
                <w:sz w:val="20"/>
                <w:szCs w:val="20"/>
                <w:shd w:val="clear" w:color="auto" w:fill="FFFFFF"/>
                <w:lang w:val="fr-FR"/>
              </w:rPr>
              <w:t xml:space="preserve">avec l’aide du coordinateur </w:t>
            </w:r>
            <w:r w:rsidR="002C05B8" w:rsidRPr="00EB6FD8">
              <w:rPr>
                <w:rStyle w:val="Accentuation"/>
                <w:sz w:val="20"/>
                <w:szCs w:val="20"/>
                <w:shd w:val="clear" w:color="auto" w:fill="FFFFFF"/>
                <w:lang w:val="fr-FR"/>
              </w:rPr>
              <w:t>du r</w:t>
            </w:r>
            <w:r w:rsidR="002C05B8" w:rsidRPr="00EB6FD8">
              <w:rPr>
                <w:rStyle w:val="Accentuation"/>
                <w:rFonts w:cstheme="minorHAnsi"/>
                <w:sz w:val="20"/>
                <w:szCs w:val="20"/>
                <w:shd w:val="clear" w:color="auto" w:fill="FFFFFF"/>
                <w:lang w:val="fr-FR"/>
              </w:rPr>
              <w:t>és</w:t>
            </w:r>
            <w:r w:rsidR="002C05B8" w:rsidRPr="00EB6FD8">
              <w:rPr>
                <w:rStyle w:val="Accentuation"/>
                <w:sz w:val="20"/>
                <w:szCs w:val="20"/>
                <w:shd w:val="clear" w:color="auto" w:fill="FFFFFF"/>
                <w:lang w:val="fr-FR"/>
              </w:rPr>
              <w:t xml:space="preserve">eau </w:t>
            </w:r>
            <w:r w:rsidR="008B5572" w:rsidRPr="00EB6FD8">
              <w:rPr>
                <w:rStyle w:val="Accentuation"/>
                <w:sz w:val="20"/>
                <w:szCs w:val="20"/>
                <w:shd w:val="clear" w:color="auto" w:fill="FFFFFF"/>
                <w:lang w:val="fr-FR"/>
              </w:rPr>
              <w:t>régional</w:t>
            </w:r>
            <w:r w:rsidR="00445675" w:rsidRPr="00EB6FD8">
              <w:rPr>
                <w:rStyle w:val="Accentuation"/>
                <w:sz w:val="20"/>
                <w:szCs w:val="20"/>
                <w:shd w:val="clear" w:color="auto" w:fill="FFFFFF"/>
                <w:lang w:val="fr-FR"/>
              </w:rPr>
              <w:t xml:space="preserve"> </w:t>
            </w:r>
            <w:r w:rsidR="00D02882" w:rsidRPr="00EB6FD8">
              <w:rPr>
                <w:rStyle w:val="Accentuation"/>
                <w:sz w:val="20"/>
                <w:szCs w:val="20"/>
                <w:shd w:val="clear" w:color="auto" w:fill="FFFFFF"/>
                <w:lang w:val="fr-FR"/>
              </w:rPr>
              <w:t>CBIT-GSP</w:t>
            </w:r>
          </w:p>
        </w:tc>
      </w:tr>
    </w:tbl>
    <w:p w14:paraId="32B66ED7" w14:textId="321C1407" w:rsidR="00CB437D" w:rsidRPr="00EB6FD8" w:rsidRDefault="00CB437D" w:rsidP="0040616C">
      <w:pPr>
        <w:rPr>
          <w:rFonts w:cstheme="minorHAnsi"/>
          <w:lang w:val="fr-FR"/>
        </w:rPr>
      </w:pPr>
    </w:p>
    <w:sectPr w:rsidR="00CB437D" w:rsidRPr="00EB6FD8" w:rsidSect="00AF641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DCC4B" w14:textId="77777777" w:rsidR="008F6132" w:rsidRDefault="008F6132" w:rsidP="006E2D93">
      <w:r>
        <w:separator/>
      </w:r>
    </w:p>
  </w:endnote>
  <w:endnote w:type="continuationSeparator" w:id="0">
    <w:p w14:paraId="712C01D5" w14:textId="77777777" w:rsidR="008F6132" w:rsidRDefault="008F6132"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7090" w14:textId="77777777" w:rsidR="00582895" w:rsidRDefault="0058289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68CAA22E" w:rsidR="001619D1" w:rsidRDefault="001619D1">
        <w:pPr>
          <w:pStyle w:val="Pieddepage"/>
          <w:jc w:val="right"/>
        </w:pPr>
        <w:r>
          <w:fldChar w:fldCharType="begin"/>
        </w:r>
        <w:r>
          <w:instrText xml:space="preserve"> PAGE   \* MERGEFORMAT </w:instrText>
        </w:r>
        <w:r>
          <w:fldChar w:fldCharType="separate"/>
        </w:r>
        <w:r w:rsidR="00C04675">
          <w:rPr>
            <w:noProof/>
          </w:rPr>
          <w:t>3</w:t>
        </w:r>
        <w:r>
          <w:rPr>
            <w:noProof/>
          </w:rPr>
          <w:fldChar w:fldCharType="end"/>
        </w:r>
      </w:p>
    </w:sdtContent>
  </w:sdt>
  <w:p w14:paraId="33384490" w14:textId="77777777" w:rsidR="001619D1" w:rsidRDefault="001619D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F537" w14:textId="77777777" w:rsidR="00582895" w:rsidRDefault="0058289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4446D" w14:textId="77777777" w:rsidR="008F6132" w:rsidRDefault="008F6132" w:rsidP="006E2D93">
      <w:r>
        <w:separator/>
      </w:r>
    </w:p>
  </w:footnote>
  <w:footnote w:type="continuationSeparator" w:id="0">
    <w:p w14:paraId="3689E4B4" w14:textId="77777777" w:rsidR="008F6132" w:rsidRDefault="008F6132" w:rsidP="006E2D93">
      <w:r>
        <w:continuationSeparator/>
      </w:r>
    </w:p>
  </w:footnote>
  <w:footnote w:id="1">
    <w:p w14:paraId="79EE3D3A" w14:textId="5C3A07C4" w:rsidR="001F6355" w:rsidRPr="0059748B" w:rsidRDefault="001F6355" w:rsidP="001F6355">
      <w:pPr>
        <w:pStyle w:val="Notedebasdepage"/>
        <w:jc w:val="left"/>
        <w:rPr>
          <w:lang w:val="fr-FR"/>
        </w:rPr>
      </w:pPr>
      <w:r w:rsidRPr="00CA3E31">
        <w:rPr>
          <w:rStyle w:val="Appelnotedebasdep"/>
          <w:sz w:val="16"/>
          <w:szCs w:val="16"/>
          <w:lang w:val="en-GB"/>
        </w:rPr>
        <w:footnoteRef/>
      </w:r>
      <w:r w:rsidRPr="0059748B">
        <w:rPr>
          <w:sz w:val="16"/>
          <w:szCs w:val="16"/>
          <w:lang w:val="fr-FR"/>
        </w:rPr>
        <w:t xml:space="preserve"> </w:t>
      </w:r>
      <w:r w:rsidR="008E3023" w:rsidRPr="0059748B">
        <w:rPr>
          <w:sz w:val="16"/>
          <w:szCs w:val="16"/>
          <w:lang w:val="fr-FR"/>
        </w:rPr>
        <w:t xml:space="preserve">Cette note conceptuelle a été élaborée conformément au </w:t>
      </w:r>
      <w:hyperlink r:id="rId1" w:anchor="page=39" w:history="1">
        <w:r w:rsidR="008E3023" w:rsidRPr="0059748B">
          <w:rPr>
            <w:rStyle w:val="Lienhypertexte"/>
            <w:sz w:val="16"/>
            <w:szCs w:val="16"/>
            <w:lang w:val="fr-FR"/>
          </w:rPr>
          <w:t>tableau III.3 de l'annexe III (décision 5/CMA.3)</w:t>
        </w:r>
      </w:hyperlink>
      <w:r w:rsidR="008E3023" w:rsidRPr="0059748B">
        <w:rPr>
          <w:sz w:val="16"/>
          <w:szCs w:val="16"/>
          <w:lang w:val="fr-FR"/>
        </w:rPr>
        <w:t xml:space="preserve"> afin d'aider les pays à communiquer des informations sur le soutien reçu pour la mise en œuvre de l'article 13 de l'Accord de Paris sur les activités liées à la transparence, y compris pour le renforcement des capacités liées à la transparence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690F" w14:textId="77777777" w:rsidR="00582895" w:rsidRDefault="00582895">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9D3E" w14:textId="57FD61C6" w:rsidR="002B6D48" w:rsidRPr="00B74EBB" w:rsidRDefault="002555FF" w:rsidP="00B74EBB">
    <w:pPr>
      <w:pStyle w:val="En-tte"/>
    </w:pPr>
    <w:r w:rsidRPr="004B7E8D">
      <w:rPr>
        <w:rFonts w:ascii="Calibri" w:eastAsia="Times New Roman" w:hAnsi="Calibri" w:cs="Times New Roman"/>
        <w:noProof/>
        <w:lang w:val="en-GB" w:eastAsia="en-GB"/>
      </w:rPr>
      <w:drawing>
        <wp:anchor distT="0" distB="0" distL="114300" distR="114300" simplePos="0" relativeHeight="251664384" behindDoc="0" locked="0" layoutInCell="1" allowOverlap="1" wp14:anchorId="36D8C776" wp14:editId="238E3783">
          <wp:simplePos x="0" y="0"/>
          <wp:positionH relativeFrom="margin">
            <wp:posOffset>4223385</wp:posOffset>
          </wp:positionH>
          <wp:positionV relativeFrom="margin">
            <wp:posOffset>-590550</wp:posOffset>
          </wp:positionV>
          <wp:extent cx="1256030" cy="431800"/>
          <wp:effectExtent l="0" t="0" r="1270" b="6350"/>
          <wp:wrapSquare wrapText="bothSides"/>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0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E8D">
      <w:rPr>
        <w:rFonts w:ascii="Calibri" w:eastAsia="Times New Roman" w:hAnsi="Calibri" w:cs="Times New Roman"/>
        <w:noProof/>
        <w:lang w:val="en-GB" w:eastAsia="en-GB"/>
      </w:rPr>
      <w:drawing>
        <wp:anchor distT="0" distB="0" distL="114300" distR="114300" simplePos="0" relativeHeight="251662336" behindDoc="0" locked="0" layoutInCell="1" allowOverlap="1" wp14:anchorId="72C37E7F" wp14:editId="34E6931D">
          <wp:simplePos x="0" y="0"/>
          <wp:positionH relativeFrom="margin">
            <wp:posOffset>3480435</wp:posOffset>
          </wp:positionH>
          <wp:positionV relativeFrom="margin">
            <wp:posOffset>-590550</wp:posOffset>
          </wp:positionV>
          <wp:extent cx="637048" cy="432000"/>
          <wp:effectExtent l="0" t="0" r="0" b="635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6307" b="4149"/>
                  <a:stretch/>
                </pic:blipFill>
                <pic:spPr bwMode="auto">
                  <a:xfrm>
                    <a:off x="0" y="0"/>
                    <a:ext cx="637048" cy="43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GB" w:eastAsia="en-GB"/>
      </w:rPr>
      <w:drawing>
        <wp:anchor distT="0" distB="0" distL="114300" distR="114300" simplePos="0" relativeHeight="251663360" behindDoc="0" locked="0" layoutInCell="1" allowOverlap="1" wp14:anchorId="7CE28F30" wp14:editId="7263F18A">
          <wp:simplePos x="0" y="0"/>
          <wp:positionH relativeFrom="margin">
            <wp:posOffset>2796540</wp:posOffset>
          </wp:positionH>
          <wp:positionV relativeFrom="margin">
            <wp:posOffset>-742315</wp:posOffset>
          </wp:positionV>
          <wp:extent cx="491490" cy="655320"/>
          <wp:effectExtent l="0" t="0" r="3810" b="0"/>
          <wp:wrapSquare wrapText="bothSides"/>
          <wp:docPr id="15498057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5725"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149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eastAsia="Times New Roman" w:hAnsi="Calibri" w:cs="Times New Roman"/>
        <w:noProof/>
        <w:lang w:val="en-GB" w:eastAsia="en-GB"/>
      </w:rPr>
      <w:drawing>
        <wp:anchor distT="0" distB="0" distL="114300" distR="114300" simplePos="0" relativeHeight="251659264" behindDoc="0" locked="0" layoutInCell="1" allowOverlap="1" wp14:anchorId="33BE875B" wp14:editId="61685722">
          <wp:simplePos x="0" y="0"/>
          <wp:positionH relativeFrom="column">
            <wp:posOffset>1811020</wp:posOffset>
          </wp:positionH>
          <wp:positionV relativeFrom="paragraph">
            <wp:posOffset>-507365</wp:posOffset>
          </wp:positionV>
          <wp:extent cx="851643" cy="591820"/>
          <wp:effectExtent l="0" t="0" r="0" b="0"/>
          <wp:wrapNone/>
          <wp:docPr id="13" name="Picture 12" descr="Text&#10;&#10;Description automatically generated">
            <a:extLst xmlns:a="http://schemas.openxmlformats.org/drawingml/2006/main">
              <a:ext uri="{FF2B5EF4-FFF2-40B4-BE49-F238E27FC236}">
                <a16:creationId xmlns:a16="http://schemas.microsoft.com/office/drawing/2014/main" id="{E2C22112-0EFE-B537-0E72-D654646D7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Text&#10;&#10;Description automatically generated">
                    <a:extLst>
                      <a:ext uri="{FF2B5EF4-FFF2-40B4-BE49-F238E27FC236}">
                        <a16:creationId xmlns:a16="http://schemas.microsoft.com/office/drawing/2014/main" id="{E2C22112-0EFE-B537-0E72-D654646D7E4E}"/>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1643"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eastAsia="Times New Roman" w:hAnsi="Calibri" w:cs="Times New Roman"/>
        <w:noProof/>
        <w:lang w:val="en-GB" w:eastAsia="en-GB"/>
      </w:rPr>
      <w:drawing>
        <wp:anchor distT="0" distB="0" distL="114300" distR="114300" simplePos="0" relativeHeight="251660288" behindDoc="0" locked="0" layoutInCell="1" allowOverlap="1" wp14:anchorId="61E73D5A" wp14:editId="17210834">
          <wp:simplePos x="0" y="0"/>
          <wp:positionH relativeFrom="margin">
            <wp:posOffset>1478915</wp:posOffset>
          </wp:positionH>
          <wp:positionV relativeFrom="topMargin">
            <wp:posOffset>109855</wp:posOffset>
          </wp:positionV>
          <wp:extent cx="354330" cy="718185"/>
          <wp:effectExtent l="0" t="0" r="7620" b="5715"/>
          <wp:wrapSquare wrapText="bothSides"/>
          <wp:docPr id="1028" name="Picture 4">
            <a:extLst xmlns:a="http://schemas.openxmlformats.org/drawingml/2006/main">
              <a:ext uri="{FF2B5EF4-FFF2-40B4-BE49-F238E27FC236}">
                <a16:creationId xmlns:a16="http://schemas.microsoft.com/office/drawing/2014/main" id="{0D2B97D5-302E-AFE7-2A2E-8E066034F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0D2B97D5-302E-AFE7-2A2E-8E066034F6A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718185"/>
                  </a:xfrm>
                  <a:prstGeom prst="rect">
                    <a:avLst/>
                  </a:prstGeom>
                  <a:noFill/>
                </pic:spPr>
              </pic:pic>
            </a:graphicData>
          </a:graphic>
          <wp14:sizeRelH relativeFrom="margin">
            <wp14:pctWidth>0</wp14:pctWidth>
          </wp14:sizeRelH>
          <wp14:sizeRelV relativeFrom="margin">
            <wp14:pctHeight>0</wp14:pctHeight>
          </wp14:sizeRelV>
        </wp:anchor>
      </w:drawing>
    </w:r>
    <w:r w:rsidR="006E530D" w:rsidRPr="004B7E8D">
      <w:rPr>
        <w:rFonts w:ascii="Calibri" w:eastAsia="Times New Roman" w:hAnsi="Calibri" w:cs="Times New Roman"/>
        <w:noProof/>
        <w:lang w:val="en-GB" w:eastAsia="en-GB"/>
      </w:rPr>
      <w:drawing>
        <wp:anchor distT="0" distB="0" distL="114300" distR="114300" simplePos="0" relativeHeight="251661312" behindDoc="0" locked="0" layoutInCell="1" allowOverlap="1" wp14:anchorId="55821926" wp14:editId="71F3045A">
          <wp:simplePos x="0" y="0"/>
          <wp:positionH relativeFrom="page">
            <wp:posOffset>933450</wp:posOffset>
          </wp:positionH>
          <wp:positionV relativeFrom="margin">
            <wp:posOffset>-605155</wp:posOffset>
          </wp:positionV>
          <wp:extent cx="1466850" cy="386715"/>
          <wp:effectExtent l="0" t="0" r="0" b="0"/>
          <wp:wrapSquare wrapText="bothSides"/>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3867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BDA9" w14:textId="77777777" w:rsidR="00582895" w:rsidRDefault="0058289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026"/>
    <w:multiLevelType w:val="hybridMultilevel"/>
    <w:tmpl w:val="5CFA5422"/>
    <w:lvl w:ilvl="0" w:tplc="BF128868">
      <w:start w:val="12"/>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04CF9"/>
    <w:multiLevelType w:val="hybridMultilevel"/>
    <w:tmpl w:val="CE62204C"/>
    <w:lvl w:ilvl="0" w:tplc="225C8C1E">
      <w:start w:val="12"/>
      <w:numFmt w:val="bullet"/>
      <w:lvlText w:val="-"/>
      <w:lvlJc w:val="left"/>
      <w:pPr>
        <w:ind w:left="720" w:hanging="360"/>
      </w:pPr>
      <w:rPr>
        <w:rFonts w:ascii="Calibri" w:eastAsiaTheme="minorHAnsi" w:hAnsi="Calibri" w:cs="Calibr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792AF0"/>
    <w:multiLevelType w:val="multilevel"/>
    <w:tmpl w:val="C4C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328B8"/>
    <w:rsid w:val="0003322B"/>
    <w:rsid w:val="00054D56"/>
    <w:rsid w:val="0008482E"/>
    <w:rsid w:val="00084F4E"/>
    <w:rsid w:val="000919C4"/>
    <w:rsid w:val="00093B21"/>
    <w:rsid w:val="00094632"/>
    <w:rsid w:val="00095E6A"/>
    <w:rsid w:val="000A78A4"/>
    <w:rsid w:val="000B0B03"/>
    <w:rsid w:val="000E0D01"/>
    <w:rsid w:val="000E4002"/>
    <w:rsid w:val="000F2902"/>
    <w:rsid w:val="000F5B2B"/>
    <w:rsid w:val="0011260D"/>
    <w:rsid w:val="001221BB"/>
    <w:rsid w:val="00122248"/>
    <w:rsid w:val="001312E6"/>
    <w:rsid w:val="00132D7B"/>
    <w:rsid w:val="0013463C"/>
    <w:rsid w:val="00136A62"/>
    <w:rsid w:val="00142700"/>
    <w:rsid w:val="00143C3C"/>
    <w:rsid w:val="00147321"/>
    <w:rsid w:val="001619D1"/>
    <w:rsid w:val="00161DB4"/>
    <w:rsid w:val="001658B5"/>
    <w:rsid w:val="00183E98"/>
    <w:rsid w:val="00193485"/>
    <w:rsid w:val="00194F1F"/>
    <w:rsid w:val="001B351B"/>
    <w:rsid w:val="001B758F"/>
    <w:rsid w:val="001D58EF"/>
    <w:rsid w:val="001E055C"/>
    <w:rsid w:val="001E5F80"/>
    <w:rsid w:val="001F6355"/>
    <w:rsid w:val="002030D1"/>
    <w:rsid w:val="0020553C"/>
    <w:rsid w:val="0020659D"/>
    <w:rsid w:val="00216B64"/>
    <w:rsid w:val="00226971"/>
    <w:rsid w:val="00227B79"/>
    <w:rsid w:val="00230DA6"/>
    <w:rsid w:val="002338DF"/>
    <w:rsid w:val="00251B73"/>
    <w:rsid w:val="00251DB6"/>
    <w:rsid w:val="002555FF"/>
    <w:rsid w:val="00272753"/>
    <w:rsid w:val="002771FD"/>
    <w:rsid w:val="002778EA"/>
    <w:rsid w:val="002933D6"/>
    <w:rsid w:val="002A3504"/>
    <w:rsid w:val="002A3514"/>
    <w:rsid w:val="002B15A8"/>
    <w:rsid w:val="002B3000"/>
    <w:rsid w:val="002B3207"/>
    <w:rsid w:val="002B6D48"/>
    <w:rsid w:val="002C05B8"/>
    <w:rsid w:val="002C6159"/>
    <w:rsid w:val="002D3190"/>
    <w:rsid w:val="002E7644"/>
    <w:rsid w:val="002F0FFD"/>
    <w:rsid w:val="002F6691"/>
    <w:rsid w:val="00301DFA"/>
    <w:rsid w:val="00312927"/>
    <w:rsid w:val="00316182"/>
    <w:rsid w:val="00321D48"/>
    <w:rsid w:val="00327C18"/>
    <w:rsid w:val="00375AE9"/>
    <w:rsid w:val="00387FA2"/>
    <w:rsid w:val="003B0CA4"/>
    <w:rsid w:val="003B7B13"/>
    <w:rsid w:val="003E00A7"/>
    <w:rsid w:val="003E6D3D"/>
    <w:rsid w:val="003E7D25"/>
    <w:rsid w:val="003F0447"/>
    <w:rsid w:val="00404723"/>
    <w:rsid w:val="0040616C"/>
    <w:rsid w:val="00412828"/>
    <w:rsid w:val="00445675"/>
    <w:rsid w:val="004507C6"/>
    <w:rsid w:val="004543DB"/>
    <w:rsid w:val="00465136"/>
    <w:rsid w:val="0046675A"/>
    <w:rsid w:val="00481359"/>
    <w:rsid w:val="00487C4E"/>
    <w:rsid w:val="004B155E"/>
    <w:rsid w:val="004B361B"/>
    <w:rsid w:val="004B4A58"/>
    <w:rsid w:val="004C609A"/>
    <w:rsid w:val="004F13AC"/>
    <w:rsid w:val="00501103"/>
    <w:rsid w:val="00505C0C"/>
    <w:rsid w:val="00507328"/>
    <w:rsid w:val="00507626"/>
    <w:rsid w:val="00527B36"/>
    <w:rsid w:val="005326E0"/>
    <w:rsid w:val="005374D4"/>
    <w:rsid w:val="0055685A"/>
    <w:rsid w:val="005625EC"/>
    <w:rsid w:val="00582895"/>
    <w:rsid w:val="00587864"/>
    <w:rsid w:val="005906FB"/>
    <w:rsid w:val="00593A25"/>
    <w:rsid w:val="0059748B"/>
    <w:rsid w:val="005A2262"/>
    <w:rsid w:val="005A722D"/>
    <w:rsid w:val="005A7617"/>
    <w:rsid w:val="005B00A3"/>
    <w:rsid w:val="005C68C2"/>
    <w:rsid w:val="005D230A"/>
    <w:rsid w:val="005D2717"/>
    <w:rsid w:val="005D6010"/>
    <w:rsid w:val="005E26FE"/>
    <w:rsid w:val="005E4283"/>
    <w:rsid w:val="005F17F4"/>
    <w:rsid w:val="005F1C49"/>
    <w:rsid w:val="005F439A"/>
    <w:rsid w:val="005F67ED"/>
    <w:rsid w:val="005F6EAA"/>
    <w:rsid w:val="00607403"/>
    <w:rsid w:val="00620DE7"/>
    <w:rsid w:val="00642456"/>
    <w:rsid w:val="00652E57"/>
    <w:rsid w:val="006750CA"/>
    <w:rsid w:val="006755BC"/>
    <w:rsid w:val="0067669C"/>
    <w:rsid w:val="00692A76"/>
    <w:rsid w:val="006A5CD2"/>
    <w:rsid w:val="006D4F57"/>
    <w:rsid w:val="006E2D93"/>
    <w:rsid w:val="006E39BC"/>
    <w:rsid w:val="006E530D"/>
    <w:rsid w:val="006E5F76"/>
    <w:rsid w:val="00706C87"/>
    <w:rsid w:val="007070BA"/>
    <w:rsid w:val="007225C0"/>
    <w:rsid w:val="00754D4B"/>
    <w:rsid w:val="0076209A"/>
    <w:rsid w:val="007679AB"/>
    <w:rsid w:val="00770836"/>
    <w:rsid w:val="00772828"/>
    <w:rsid w:val="00775550"/>
    <w:rsid w:val="00780B1B"/>
    <w:rsid w:val="00784304"/>
    <w:rsid w:val="007871E7"/>
    <w:rsid w:val="007A36A3"/>
    <w:rsid w:val="007D42DA"/>
    <w:rsid w:val="007E23A7"/>
    <w:rsid w:val="007E76C5"/>
    <w:rsid w:val="007F18B4"/>
    <w:rsid w:val="008013C4"/>
    <w:rsid w:val="008038AC"/>
    <w:rsid w:val="0081409F"/>
    <w:rsid w:val="00821084"/>
    <w:rsid w:val="00826F2A"/>
    <w:rsid w:val="0083329D"/>
    <w:rsid w:val="008406A3"/>
    <w:rsid w:val="008420EC"/>
    <w:rsid w:val="00846A2C"/>
    <w:rsid w:val="00847CD1"/>
    <w:rsid w:val="00851E67"/>
    <w:rsid w:val="008619B8"/>
    <w:rsid w:val="00862326"/>
    <w:rsid w:val="00866D52"/>
    <w:rsid w:val="00873C8F"/>
    <w:rsid w:val="00877259"/>
    <w:rsid w:val="00884CA9"/>
    <w:rsid w:val="008A4771"/>
    <w:rsid w:val="008A6972"/>
    <w:rsid w:val="008B5572"/>
    <w:rsid w:val="008C3F32"/>
    <w:rsid w:val="008E3023"/>
    <w:rsid w:val="008E6864"/>
    <w:rsid w:val="008F3AA4"/>
    <w:rsid w:val="008F6132"/>
    <w:rsid w:val="00902EB5"/>
    <w:rsid w:val="00905053"/>
    <w:rsid w:val="00907EA2"/>
    <w:rsid w:val="00927740"/>
    <w:rsid w:val="00936020"/>
    <w:rsid w:val="0094045A"/>
    <w:rsid w:val="009423A9"/>
    <w:rsid w:val="009430CA"/>
    <w:rsid w:val="00985B07"/>
    <w:rsid w:val="009A1281"/>
    <w:rsid w:val="009A29CC"/>
    <w:rsid w:val="009A546D"/>
    <w:rsid w:val="009B72AE"/>
    <w:rsid w:val="009C1D39"/>
    <w:rsid w:val="009D6D76"/>
    <w:rsid w:val="009E1BC3"/>
    <w:rsid w:val="00A16BB3"/>
    <w:rsid w:val="00A16C56"/>
    <w:rsid w:val="00A328D2"/>
    <w:rsid w:val="00A57571"/>
    <w:rsid w:val="00A7461F"/>
    <w:rsid w:val="00A74BA9"/>
    <w:rsid w:val="00A84764"/>
    <w:rsid w:val="00A85B6E"/>
    <w:rsid w:val="00A903E2"/>
    <w:rsid w:val="00A930B8"/>
    <w:rsid w:val="00AA7126"/>
    <w:rsid w:val="00AB3F6F"/>
    <w:rsid w:val="00AC36AE"/>
    <w:rsid w:val="00AC6041"/>
    <w:rsid w:val="00AC6798"/>
    <w:rsid w:val="00AC715D"/>
    <w:rsid w:val="00AF1890"/>
    <w:rsid w:val="00AF641B"/>
    <w:rsid w:val="00B00D38"/>
    <w:rsid w:val="00B01EAA"/>
    <w:rsid w:val="00B177AD"/>
    <w:rsid w:val="00B17889"/>
    <w:rsid w:val="00B26530"/>
    <w:rsid w:val="00B37614"/>
    <w:rsid w:val="00B41C7C"/>
    <w:rsid w:val="00B4204F"/>
    <w:rsid w:val="00B606A0"/>
    <w:rsid w:val="00B65003"/>
    <w:rsid w:val="00B65667"/>
    <w:rsid w:val="00B67190"/>
    <w:rsid w:val="00B671D3"/>
    <w:rsid w:val="00B74EBB"/>
    <w:rsid w:val="00B90744"/>
    <w:rsid w:val="00B91CC9"/>
    <w:rsid w:val="00BB3FEA"/>
    <w:rsid w:val="00BC1113"/>
    <w:rsid w:val="00BD09D5"/>
    <w:rsid w:val="00BD0D75"/>
    <w:rsid w:val="00BD70D8"/>
    <w:rsid w:val="00BE6E28"/>
    <w:rsid w:val="00BF098E"/>
    <w:rsid w:val="00C017B4"/>
    <w:rsid w:val="00C04675"/>
    <w:rsid w:val="00C16491"/>
    <w:rsid w:val="00C317E5"/>
    <w:rsid w:val="00C339A1"/>
    <w:rsid w:val="00C41843"/>
    <w:rsid w:val="00C44E20"/>
    <w:rsid w:val="00C528B7"/>
    <w:rsid w:val="00C56175"/>
    <w:rsid w:val="00C62B9D"/>
    <w:rsid w:val="00C65CFD"/>
    <w:rsid w:val="00C749D7"/>
    <w:rsid w:val="00CA3E31"/>
    <w:rsid w:val="00CB437D"/>
    <w:rsid w:val="00CB5148"/>
    <w:rsid w:val="00CC01AC"/>
    <w:rsid w:val="00CC2143"/>
    <w:rsid w:val="00CC3589"/>
    <w:rsid w:val="00CD0213"/>
    <w:rsid w:val="00CD4229"/>
    <w:rsid w:val="00CD6842"/>
    <w:rsid w:val="00CE4EAB"/>
    <w:rsid w:val="00CF79E3"/>
    <w:rsid w:val="00D02882"/>
    <w:rsid w:val="00D1079B"/>
    <w:rsid w:val="00D35D45"/>
    <w:rsid w:val="00D4009D"/>
    <w:rsid w:val="00D7166E"/>
    <w:rsid w:val="00D86E23"/>
    <w:rsid w:val="00DA56A2"/>
    <w:rsid w:val="00DC4E8E"/>
    <w:rsid w:val="00DF62A7"/>
    <w:rsid w:val="00E030EE"/>
    <w:rsid w:val="00E05472"/>
    <w:rsid w:val="00E424A7"/>
    <w:rsid w:val="00E6182E"/>
    <w:rsid w:val="00E62E55"/>
    <w:rsid w:val="00E759C5"/>
    <w:rsid w:val="00EA6EA1"/>
    <w:rsid w:val="00EB3371"/>
    <w:rsid w:val="00EB3416"/>
    <w:rsid w:val="00EB6FD8"/>
    <w:rsid w:val="00EC5EF0"/>
    <w:rsid w:val="00EC77A2"/>
    <w:rsid w:val="00ED29AF"/>
    <w:rsid w:val="00EE5536"/>
    <w:rsid w:val="00EF1279"/>
    <w:rsid w:val="00EF655A"/>
    <w:rsid w:val="00F00815"/>
    <w:rsid w:val="00F15E51"/>
    <w:rsid w:val="00F345BE"/>
    <w:rsid w:val="00F43432"/>
    <w:rsid w:val="00F448CD"/>
    <w:rsid w:val="00F47FF3"/>
    <w:rsid w:val="00F67429"/>
    <w:rsid w:val="00F67821"/>
    <w:rsid w:val="00F71CCB"/>
    <w:rsid w:val="00F72C4A"/>
    <w:rsid w:val="00FA0705"/>
    <w:rsid w:val="00FA7B5A"/>
    <w:rsid w:val="00FC75BA"/>
    <w:rsid w:val="00FD48FE"/>
    <w:rsid w:val="00FE2F02"/>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 w:type="character" w:styleId="Accentuation">
    <w:name w:val="Emphasis"/>
    <w:basedOn w:val="Policepardfaut"/>
    <w:uiPriority w:val="20"/>
    <w:qFormat/>
    <w:rsid w:val="00301DFA"/>
    <w:rPr>
      <w:i/>
      <w:iCs/>
    </w:rPr>
  </w:style>
  <w:style w:type="character" w:styleId="Marquedecommentaire">
    <w:name w:val="annotation reference"/>
    <w:basedOn w:val="Policepardfaut"/>
    <w:uiPriority w:val="99"/>
    <w:semiHidden/>
    <w:unhideWhenUsed/>
    <w:rsid w:val="005A7617"/>
    <w:rPr>
      <w:sz w:val="16"/>
      <w:szCs w:val="16"/>
    </w:rPr>
  </w:style>
  <w:style w:type="paragraph" w:styleId="Commentaire">
    <w:name w:val="annotation text"/>
    <w:basedOn w:val="Normal"/>
    <w:link w:val="CommentaireCar"/>
    <w:uiPriority w:val="99"/>
    <w:unhideWhenUsed/>
    <w:rsid w:val="005A7617"/>
    <w:rPr>
      <w:sz w:val="20"/>
      <w:szCs w:val="20"/>
    </w:rPr>
  </w:style>
  <w:style w:type="character" w:customStyle="1" w:styleId="CommentaireCar">
    <w:name w:val="Commentaire Car"/>
    <w:basedOn w:val="Policepardfaut"/>
    <w:link w:val="Commentaire"/>
    <w:uiPriority w:val="99"/>
    <w:rsid w:val="005A7617"/>
    <w:rPr>
      <w:sz w:val="20"/>
      <w:szCs w:val="20"/>
    </w:rPr>
  </w:style>
  <w:style w:type="paragraph" w:styleId="Objetducommentaire">
    <w:name w:val="annotation subject"/>
    <w:basedOn w:val="Commentaire"/>
    <w:next w:val="Commentaire"/>
    <w:link w:val="ObjetducommentaireCar"/>
    <w:uiPriority w:val="99"/>
    <w:semiHidden/>
    <w:unhideWhenUsed/>
    <w:rsid w:val="005A7617"/>
    <w:rPr>
      <w:b/>
      <w:bCs/>
    </w:rPr>
  </w:style>
  <w:style w:type="character" w:customStyle="1" w:styleId="ObjetducommentaireCar">
    <w:name w:val="Objet du commentaire Car"/>
    <w:basedOn w:val="CommentaireCar"/>
    <w:link w:val="Objetducommentaire"/>
    <w:uiPriority w:val="99"/>
    <w:semiHidden/>
    <w:rsid w:val="005A7617"/>
    <w:rPr>
      <w:b/>
      <w:bCs/>
      <w:sz w:val="20"/>
      <w:szCs w:val="20"/>
    </w:rPr>
  </w:style>
  <w:style w:type="paragraph" w:styleId="Rvision">
    <w:name w:val="Revision"/>
    <w:hidden/>
    <w:uiPriority w:val="99"/>
    <w:semiHidden/>
    <w:rsid w:val="00EB6FD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24288">
      <w:bodyDiv w:val="1"/>
      <w:marLeft w:val="0"/>
      <w:marRight w:val="0"/>
      <w:marTop w:val="0"/>
      <w:marBottom w:val="0"/>
      <w:divBdr>
        <w:top w:val="none" w:sz="0" w:space="0" w:color="auto"/>
        <w:left w:val="none" w:sz="0" w:space="0" w:color="auto"/>
        <w:bottom w:val="none" w:sz="0" w:space="0" w:color="auto"/>
        <w:right w:val="none" w:sz="0" w:space="0" w:color="auto"/>
      </w:divBdr>
    </w:div>
    <w:div w:id="7394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
      <w:docPartPr>
        <w:name w:val="A88124406C7F41A0AD22208BDC97A3AC"/>
        <w:category>
          <w:name w:val="General"/>
          <w:gallery w:val="placeholder"/>
        </w:category>
        <w:types>
          <w:type w:val="bbPlcHdr"/>
        </w:types>
        <w:behaviors>
          <w:behavior w:val="content"/>
        </w:behaviors>
        <w:guid w:val="{5B0C0538-004A-4452-A83F-2FE10413029B}"/>
      </w:docPartPr>
      <w:docPartBody>
        <w:p w:rsidR="0014787F" w:rsidRDefault="00B7563E" w:rsidP="00B7563E">
          <w:pPr>
            <w:pStyle w:val="A88124406C7F41A0AD22208BDC97A3AC"/>
          </w:pPr>
          <w:r w:rsidRPr="00132D7B">
            <w:rPr>
              <w:rStyle w:val="Textedelespacerserv"/>
              <w:rFonts w:cstheme="minorHAnsi"/>
              <w:lang w:val="en-GB"/>
            </w:rPr>
            <w:t>Click here to enter text.</w:t>
          </w:r>
        </w:p>
      </w:docPartBody>
    </w:docPart>
    <w:docPart>
      <w:docPartPr>
        <w:name w:val="1219A72A354E4EBC970FFFC998C304DC"/>
        <w:category>
          <w:name w:val="General"/>
          <w:gallery w:val="placeholder"/>
        </w:category>
        <w:types>
          <w:type w:val="bbPlcHdr"/>
        </w:types>
        <w:behaviors>
          <w:behavior w:val="content"/>
        </w:behaviors>
        <w:guid w:val="{816436C8-7696-41E3-8F7E-29459399C9CF}"/>
      </w:docPartPr>
      <w:docPartBody>
        <w:p w:rsidR="0014787F" w:rsidRDefault="00B7563E" w:rsidP="00B7563E">
          <w:pPr>
            <w:pStyle w:val="1219A72A354E4EBC970FFFC998C304DC"/>
          </w:pPr>
          <w:r w:rsidRPr="00132D7B">
            <w:rPr>
              <w:rStyle w:val="Textedelespacerserv"/>
              <w:rFonts w:cstheme="minorHAnsi"/>
              <w:lang w:val="en-GB"/>
            </w:rPr>
            <w:t>Click here to enter text.</w:t>
          </w:r>
        </w:p>
      </w:docPartBody>
    </w:docPart>
    <w:docPart>
      <w:docPartPr>
        <w:name w:val="68AF713D30AA4F2C83EC827FBDF5AB0A"/>
        <w:category>
          <w:name w:val="General"/>
          <w:gallery w:val="placeholder"/>
        </w:category>
        <w:types>
          <w:type w:val="bbPlcHdr"/>
        </w:types>
        <w:behaviors>
          <w:behavior w:val="content"/>
        </w:behaviors>
        <w:guid w:val="{06D829A4-7295-4479-8586-3BD988C51D01}"/>
      </w:docPartPr>
      <w:docPartBody>
        <w:p w:rsidR="0014787F" w:rsidRDefault="00B7563E" w:rsidP="00B7563E">
          <w:pPr>
            <w:pStyle w:val="68AF713D30AA4F2C83EC827FBDF5AB0A"/>
          </w:pPr>
          <w:r w:rsidRPr="00132D7B">
            <w:rPr>
              <w:rStyle w:val="Textedelespacerserv"/>
              <w:rFonts w:cstheme="minorHAnsi"/>
              <w:lang w:val="en-GB"/>
            </w:rPr>
            <w:t>Click here to enter text.</w:t>
          </w:r>
        </w:p>
      </w:docPartBody>
    </w:docPart>
    <w:docPart>
      <w:docPartPr>
        <w:name w:val="AB3DE9CAB5D8497D9F6A67E45D540878"/>
        <w:category>
          <w:name w:val="General"/>
          <w:gallery w:val="placeholder"/>
        </w:category>
        <w:types>
          <w:type w:val="bbPlcHdr"/>
        </w:types>
        <w:behaviors>
          <w:behavior w:val="content"/>
        </w:behaviors>
        <w:guid w:val="{F28A7FCB-5510-4746-B2DE-DA00C53448B1}"/>
      </w:docPartPr>
      <w:docPartBody>
        <w:p w:rsidR="00A563CA" w:rsidRDefault="0014787F" w:rsidP="0014787F">
          <w:pPr>
            <w:pStyle w:val="AB3DE9CAB5D8497D9F6A67E45D540878"/>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11A73997D51343C59F6E60CA9952BC1B"/>
        <w:category>
          <w:name w:val="General"/>
          <w:gallery w:val="placeholder"/>
        </w:category>
        <w:types>
          <w:type w:val="bbPlcHdr"/>
        </w:types>
        <w:behaviors>
          <w:behavior w:val="content"/>
        </w:behaviors>
        <w:guid w:val="{EB28403B-E655-4756-BE91-64CEF0AF8F64}"/>
      </w:docPartPr>
      <w:docPartBody>
        <w:p w:rsidR="00A563CA" w:rsidRDefault="0014787F" w:rsidP="0014787F">
          <w:pPr>
            <w:pStyle w:val="11A73997D51343C59F6E60CA9952BC1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24A367DDA337431C8BA80A2C2A7C632B"/>
        <w:category>
          <w:name w:val="General"/>
          <w:gallery w:val="placeholder"/>
        </w:category>
        <w:types>
          <w:type w:val="bbPlcHdr"/>
        </w:types>
        <w:behaviors>
          <w:behavior w:val="content"/>
        </w:behaviors>
        <w:guid w:val="{34CD5B8B-FF03-4278-8529-B802427A87D6}"/>
      </w:docPartPr>
      <w:docPartBody>
        <w:p w:rsidR="00A563CA" w:rsidRDefault="0014787F" w:rsidP="0014787F">
          <w:pPr>
            <w:pStyle w:val="24A367DDA337431C8BA80A2C2A7C632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EE3524CCEBFF4611A57AC5D7C7516D3C"/>
        <w:category>
          <w:name w:val="General"/>
          <w:gallery w:val="placeholder"/>
        </w:category>
        <w:types>
          <w:type w:val="bbPlcHdr"/>
        </w:types>
        <w:behaviors>
          <w:behavior w:val="content"/>
        </w:behaviors>
        <w:guid w:val="{A9CF76DD-282F-47E1-82E2-88F4FFD1BB09}"/>
      </w:docPartPr>
      <w:docPartBody>
        <w:p w:rsidR="00A563CA" w:rsidRDefault="0014787F" w:rsidP="0014787F">
          <w:pPr>
            <w:pStyle w:val="EE3524CCEBFF4611A57AC5D7C7516D3C"/>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14787F"/>
    <w:rsid w:val="002227A0"/>
    <w:rsid w:val="002E5EDC"/>
    <w:rsid w:val="00374AE4"/>
    <w:rsid w:val="003A2BF1"/>
    <w:rsid w:val="003E7C80"/>
    <w:rsid w:val="004664EF"/>
    <w:rsid w:val="005251D3"/>
    <w:rsid w:val="0057388C"/>
    <w:rsid w:val="005964EF"/>
    <w:rsid w:val="005A503B"/>
    <w:rsid w:val="005C7101"/>
    <w:rsid w:val="00612F57"/>
    <w:rsid w:val="00626B36"/>
    <w:rsid w:val="006559E6"/>
    <w:rsid w:val="006B16C5"/>
    <w:rsid w:val="006D4CDD"/>
    <w:rsid w:val="00785D35"/>
    <w:rsid w:val="007A7CC9"/>
    <w:rsid w:val="007B2385"/>
    <w:rsid w:val="007F2815"/>
    <w:rsid w:val="00810197"/>
    <w:rsid w:val="00821F14"/>
    <w:rsid w:val="0085254C"/>
    <w:rsid w:val="008762FE"/>
    <w:rsid w:val="00981D4A"/>
    <w:rsid w:val="009920B5"/>
    <w:rsid w:val="009C73A3"/>
    <w:rsid w:val="00A33537"/>
    <w:rsid w:val="00A563CA"/>
    <w:rsid w:val="00B62348"/>
    <w:rsid w:val="00B63B44"/>
    <w:rsid w:val="00B7563E"/>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0197"/>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A88124406C7F41A0AD22208BDC97A3AC">
    <w:name w:val="A88124406C7F41A0AD22208BDC97A3AC"/>
    <w:rsid w:val="00B7563E"/>
    <w:rPr>
      <w:kern w:val="2"/>
      <w:lang w:val="fr-FR" w:eastAsia="fr-FR"/>
      <w14:ligatures w14:val="standardContextual"/>
    </w:rPr>
  </w:style>
  <w:style w:type="paragraph" w:customStyle="1" w:styleId="AB3DE9CAB5D8497D9F6A67E45D540878">
    <w:name w:val="AB3DE9CAB5D8497D9F6A67E45D540878"/>
    <w:rsid w:val="0014787F"/>
    <w:rPr>
      <w:kern w:val="2"/>
      <w:lang w:val="fr-FR" w:eastAsia="fr-FR"/>
      <w14:ligatures w14:val="standardContextual"/>
    </w:rPr>
  </w:style>
  <w:style w:type="paragraph" w:customStyle="1" w:styleId="38910307898F49D58E9FC7334D18FFC7">
    <w:name w:val="38910307898F49D58E9FC7334D18FFC7"/>
    <w:rsid w:val="00B7563E"/>
    <w:rPr>
      <w:kern w:val="2"/>
      <w:lang w:val="fr-FR" w:eastAsia="fr-FR"/>
      <w14:ligatures w14:val="standardContextual"/>
    </w:rPr>
  </w:style>
  <w:style w:type="paragraph" w:customStyle="1" w:styleId="1219A72A354E4EBC970FFFC998C304DC">
    <w:name w:val="1219A72A354E4EBC970FFFC998C304DC"/>
    <w:rsid w:val="00B7563E"/>
    <w:rPr>
      <w:kern w:val="2"/>
      <w:lang w:val="fr-FR" w:eastAsia="fr-FR"/>
      <w14:ligatures w14:val="standardContextual"/>
    </w:rPr>
  </w:style>
  <w:style w:type="paragraph" w:customStyle="1" w:styleId="68AF713D30AA4F2C83EC827FBDF5AB0A">
    <w:name w:val="68AF713D30AA4F2C83EC827FBDF5AB0A"/>
    <w:rsid w:val="00B7563E"/>
    <w:rPr>
      <w:kern w:val="2"/>
      <w:lang w:val="fr-FR" w:eastAsia="fr-FR"/>
      <w14:ligatures w14:val="standardContextual"/>
    </w:rPr>
  </w:style>
  <w:style w:type="paragraph" w:customStyle="1" w:styleId="11A73997D51343C59F6E60CA9952BC1B">
    <w:name w:val="11A73997D51343C59F6E60CA9952BC1B"/>
    <w:rsid w:val="0014787F"/>
    <w:rPr>
      <w:kern w:val="2"/>
      <w:lang w:val="fr-FR" w:eastAsia="fr-FR"/>
      <w14:ligatures w14:val="standardContextual"/>
    </w:rPr>
  </w:style>
  <w:style w:type="paragraph" w:customStyle="1" w:styleId="24A367DDA337431C8BA80A2C2A7C632B">
    <w:name w:val="24A367DDA337431C8BA80A2C2A7C632B"/>
    <w:rsid w:val="0014787F"/>
    <w:rPr>
      <w:kern w:val="2"/>
      <w:lang w:val="fr-FR" w:eastAsia="fr-FR"/>
      <w14:ligatures w14:val="standardContextual"/>
    </w:rPr>
  </w:style>
  <w:style w:type="paragraph" w:customStyle="1" w:styleId="EE3524CCEBFF4611A57AC5D7C7516D3C">
    <w:name w:val="EE3524CCEBFF4611A57AC5D7C7516D3C"/>
    <w:rsid w:val="0014787F"/>
    <w:rPr>
      <w:kern w:val="2"/>
      <w:lang w:val="fr-FR" w:eastAsia="fr-FR"/>
      <w14:ligatures w14:val="standardContextual"/>
    </w:rPr>
  </w:style>
  <w:style w:type="paragraph" w:customStyle="1" w:styleId="5408FD8A448A49EF8DCC3F909E3B0BDC">
    <w:name w:val="5408FD8A448A49EF8DCC3F909E3B0BDC"/>
    <w:rsid w:val="0081019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AABBBB-D5CC-4E89-86AC-70D6D9D9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4617</Characters>
  <Application>Microsoft Office Word</Application>
  <DocSecurity>0</DocSecurity>
  <Lines>38</Lines>
  <Paragraphs>10</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2</cp:revision>
  <cp:lastPrinted>2023-01-05T15:04:00Z</cp:lastPrinted>
  <dcterms:created xsi:type="dcterms:W3CDTF">2024-06-03T17:10:00Z</dcterms:created>
  <dcterms:modified xsi:type="dcterms:W3CDTF">2024-06-03T17:10:00Z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y fmtid="{D5CDD505-2E9C-101B-9397-08002B2CF9AE}" pid="3" name="GrammarlyDocumentId">
    <vt:lpwstr>0ce7d7a32f4bfc8a5d60fa0f6ae9796ba23d299e0b5f9fbb9b804ada574c3fff</vt:lpwstr>
  </property>
</Properties>
</file>