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EBA7" w14:textId="77777777" w:rsidR="00D562AA" w:rsidRPr="006B3ABC" w:rsidRDefault="00D562AA" w:rsidP="006B3ABC">
      <w:pPr>
        <w:spacing w:line="360" w:lineRule="auto"/>
        <w:rPr>
          <w:rFonts w:ascii="Georgia" w:hAnsi="Georgia"/>
          <w:b/>
          <w:bCs/>
          <w:color w:val="4472C4" w:themeColor="accent1"/>
          <w:sz w:val="40"/>
          <w:szCs w:val="40"/>
        </w:rPr>
      </w:pPr>
    </w:p>
    <w:p w14:paraId="584B3D76" w14:textId="714B53C3" w:rsidR="000F74CC" w:rsidRPr="006B3ABC" w:rsidRDefault="007E510F" w:rsidP="006B3ABC">
      <w:pPr>
        <w:spacing w:line="360" w:lineRule="auto"/>
        <w:rPr>
          <w:rFonts w:ascii="Georgia" w:hAnsi="Georgia"/>
          <w:sz w:val="32"/>
          <w:szCs w:val="32"/>
        </w:rPr>
      </w:pPr>
      <w:r w:rsidRPr="006B3ABC">
        <w:rPr>
          <w:rFonts w:ascii="Georgia" w:hAnsi="Georgia"/>
          <w:b/>
          <w:bCs/>
          <w:color w:val="4472C4" w:themeColor="accent1"/>
          <w:sz w:val="32"/>
          <w:szCs w:val="32"/>
        </w:rPr>
        <w:t>Programme des Nations Unies pour le Développeme</w:t>
      </w:r>
    </w:p>
    <w:p w14:paraId="27952DF1" w14:textId="77777777" w:rsidR="00A45F16" w:rsidRPr="006B3ABC" w:rsidRDefault="00A45F16" w:rsidP="006B3ABC">
      <w:pPr>
        <w:spacing w:line="360" w:lineRule="auto"/>
        <w:rPr>
          <w:rFonts w:ascii="Georgia" w:hAnsi="Georgia"/>
          <w:b/>
          <w:bCs/>
          <w:color w:val="4472C4" w:themeColor="accent1"/>
          <w:sz w:val="40"/>
          <w:szCs w:val="40"/>
        </w:rPr>
      </w:pPr>
    </w:p>
    <w:p w14:paraId="10B9888F" w14:textId="77777777" w:rsidR="00B20F13" w:rsidRPr="006B3ABC" w:rsidRDefault="00B20F13" w:rsidP="006B3ABC">
      <w:pPr>
        <w:spacing w:line="360" w:lineRule="auto"/>
        <w:rPr>
          <w:rFonts w:ascii="Georgia" w:hAnsi="Georgia"/>
          <w:lang w:val="fr-FR"/>
        </w:rPr>
      </w:pPr>
    </w:p>
    <w:p w14:paraId="637FA9F3" w14:textId="77777777" w:rsidR="00A45F16" w:rsidRPr="006B3ABC" w:rsidRDefault="00A45F16" w:rsidP="006B3ABC">
      <w:pPr>
        <w:spacing w:line="360" w:lineRule="auto"/>
        <w:rPr>
          <w:rFonts w:ascii="Georgia" w:hAnsi="Georgia"/>
          <w:lang w:val="fr-FR"/>
        </w:rPr>
      </w:pPr>
    </w:p>
    <w:p w14:paraId="38B894F7" w14:textId="77777777" w:rsidR="00B20F13" w:rsidRPr="006B3ABC" w:rsidRDefault="00B20F13" w:rsidP="006B3ABC">
      <w:pPr>
        <w:spacing w:line="360" w:lineRule="auto"/>
        <w:rPr>
          <w:rFonts w:ascii="Georgia" w:hAnsi="Georgia"/>
        </w:rPr>
      </w:pPr>
    </w:p>
    <w:p w14:paraId="1C37985B" w14:textId="3DE8D985" w:rsidR="00B20F13" w:rsidRPr="006B3ABC" w:rsidRDefault="00B20F13" w:rsidP="006B3ABC">
      <w:pPr>
        <w:spacing w:line="360" w:lineRule="auto"/>
        <w:jc w:val="center"/>
        <w:rPr>
          <w:rFonts w:ascii="Georgia" w:hAnsi="Georgia"/>
          <w:b/>
          <w:bCs/>
          <w:sz w:val="32"/>
          <w:szCs w:val="32"/>
          <w:highlight w:val="yellow"/>
        </w:rPr>
      </w:pPr>
      <w:r w:rsidRPr="006B3ABC">
        <w:rPr>
          <w:rFonts w:ascii="Georgia" w:hAnsi="Georgia"/>
          <w:b/>
          <w:bCs/>
          <w:sz w:val="32"/>
          <w:szCs w:val="32"/>
        </w:rPr>
        <w:t>TERMES DE REFERENCE-MISSION FORMATION AUX GL IPCC2006 ET IPCC 2006 SOFTWARE</w:t>
      </w:r>
      <w:r w:rsidR="000104A5" w:rsidRPr="006B3ABC">
        <w:rPr>
          <w:rFonts w:ascii="Georgia" w:hAnsi="Georgia"/>
          <w:b/>
          <w:bCs/>
          <w:sz w:val="32"/>
          <w:szCs w:val="32"/>
        </w:rPr>
        <w:t xml:space="preserve"> ET LES MESURES D’ATTENUATION</w:t>
      </w:r>
    </w:p>
    <w:p w14:paraId="1BDC9F9F" w14:textId="77777777" w:rsidR="00B20F13" w:rsidRPr="006B3ABC" w:rsidRDefault="00B20F13" w:rsidP="006B3ABC">
      <w:pPr>
        <w:pStyle w:val="Titre1"/>
        <w:spacing w:line="360" w:lineRule="auto"/>
        <w:jc w:val="center"/>
        <w:rPr>
          <w:rFonts w:ascii="Georgia" w:hAnsi="Georgia"/>
        </w:rPr>
      </w:pPr>
    </w:p>
    <w:p w14:paraId="767EB1B4" w14:textId="77777777" w:rsidR="00B20F13" w:rsidRPr="006B3ABC" w:rsidRDefault="00B20F13" w:rsidP="006B3ABC">
      <w:pPr>
        <w:spacing w:line="360" w:lineRule="auto"/>
        <w:rPr>
          <w:rFonts w:ascii="Georgia" w:hAnsi="Georgia"/>
          <w:lang w:val="fr-FR"/>
        </w:rPr>
      </w:pPr>
    </w:p>
    <w:p w14:paraId="738F7F10" w14:textId="77777777" w:rsidR="00B20F13" w:rsidRPr="006B3ABC" w:rsidRDefault="00B20F13" w:rsidP="006B3ABC">
      <w:pPr>
        <w:spacing w:line="360" w:lineRule="auto"/>
        <w:rPr>
          <w:rFonts w:ascii="Georgia" w:hAnsi="Georgia"/>
          <w:lang w:val="fr-FR"/>
        </w:rPr>
      </w:pPr>
    </w:p>
    <w:p w14:paraId="79E451F4" w14:textId="77777777" w:rsidR="00B20F13" w:rsidRPr="006B3ABC" w:rsidRDefault="00B20F13" w:rsidP="006B3ABC">
      <w:pPr>
        <w:spacing w:line="360" w:lineRule="auto"/>
        <w:rPr>
          <w:rFonts w:ascii="Georgia" w:hAnsi="Georgia"/>
        </w:rPr>
      </w:pPr>
    </w:p>
    <w:p w14:paraId="4728EA83" w14:textId="680E5B43" w:rsidR="00B20F13" w:rsidRPr="006B3ABC" w:rsidRDefault="00B20F13" w:rsidP="006B3ABC">
      <w:pPr>
        <w:spacing w:line="360" w:lineRule="auto"/>
        <w:jc w:val="center"/>
        <w:rPr>
          <w:rFonts w:ascii="Georgia" w:hAnsi="Georgia"/>
          <w:b/>
          <w:bCs/>
          <w:sz w:val="32"/>
          <w:szCs w:val="32"/>
        </w:rPr>
      </w:pPr>
      <w:r w:rsidRPr="006B3ABC">
        <w:rPr>
          <w:rFonts w:ascii="Georgia" w:hAnsi="Georgia"/>
          <w:b/>
          <w:bCs/>
          <w:sz w:val="32"/>
          <w:szCs w:val="32"/>
        </w:rPr>
        <w:t xml:space="preserve">Pays : </w:t>
      </w:r>
      <w:r w:rsidR="00D562AA" w:rsidRPr="006B3ABC">
        <w:rPr>
          <w:rFonts w:ascii="Georgia" w:hAnsi="Georgia"/>
          <w:b/>
          <w:bCs/>
          <w:sz w:val="32"/>
          <w:szCs w:val="32"/>
        </w:rPr>
        <w:t>Cameroun</w:t>
      </w:r>
    </w:p>
    <w:p w14:paraId="07B97A96" w14:textId="77777777" w:rsidR="00B20F13" w:rsidRPr="006B3ABC" w:rsidRDefault="00B20F13" w:rsidP="006B3ABC">
      <w:pPr>
        <w:spacing w:line="360" w:lineRule="auto"/>
        <w:rPr>
          <w:rFonts w:ascii="Georgia" w:hAnsi="Georgia"/>
        </w:rPr>
      </w:pPr>
    </w:p>
    <w:p w14:paraId="71A07B8B" w14:textId="77777777" w:rsidR="00B20F13" w:rsidRPr="006B3ABC" w:rsidRDefault="00B20F13" w:rsidP="006B3ABC">
      <w:pPr>
        <w:spacing w:line="360" w:lineRule="auto"/>
        <w:jc w:val="right"/>
        <w:rPr>
          <w:rFonts w:ascii="Georgia" w:hAnsi="Georgia"/>
        </w:rPr>
      </w:pPr>
    </w:p>
    <w:p w14:paraId="34B08666" w14:textId="33D896E8" w:rsidR="004E007D" w:rsidRDefault="00B20F13" w:rsidP="004E007D">
      <w:pPr>
        <w:spacing w:line="360" w:lineRule="auto"/>
        <w:jc w:val="center"/>
        <w:rPr>
          <w:rFonts w:ascii="Georgia" w:hAnsi="Georgia"/>
          <w:b/>
          <w:bCs/>
          <w:color w:val="FF0000"/>
          <w:sz w:val="36"/>
          <w:szCs w:val="36"/>
        </w:rPr>
      </w:pPr>
      <w:r w:rsidRPr="006B3ABC">
        <w:rPr>
          <w:rFonts w:ascii="Georgia" w:hAnsi="Georgia"/>
          <w:b/>
          <w:bCs/>
          <w:color w:val="FF0000"/>
          <w:sz w:val="36"/>
          <w:szCs w:val="36"/>
        </w:rPr>
        <w:t xml:space="preserve">Date : </w:t>
      </w:r>
    </w:p>
    <w:p w14:paraId="3B1E198E" w14:textId="343162AA" w:rsidR="006B3ABC" w:rsidRPr="006B3ABC" w:rsidRDefault="006B3ABC" w:rsidP="006B3ABC">
      <w:pPr>
        <w:spacing w:line="360" w:lineRule="auto"/>
        <w:jc w:val="center"/>
        <w:rPr>
          <w:rFonts w:ascii="Georgia" w:hAnsi="Georgia"/>
          <w:b/>
          <w:bCs/>
          <w:color w:val="FF0000"/>
          <w:sz w:val="36"/>
          <w:szCs w:val="36"/>
        </w:rPr>
      </w:pPr>
      <w:r>
        <w:rPr>
          <w:rFonts w:ascii="Georgia" w:hAnsi="Georgia"/>
          <w:b/>
          <w:bCs/>
          <w:color w:val="FF0000"/>
          <w:sz w:val="36"/>
          <w:szCs w:val="36"/>
        </w:rPr>
        <w:t>04 au 08 Mars 2024</w:t>
      </w:r>
    </w:p>
    <w:p w14:paraId="221A99EC" w14:textId="741EAAF3" w:rsidR="00053CBB" w:rsidRPr="006B3ABC" w:rsidRDefault="00053CBB" w:rsidP="006B3ABC">
      <w:pPr>
        <w:spacing w:line="360" w:lineRule="auto"/>
        <w:jc w:val="center"/>
        <w:rPr>
          <w:rFonts w:ascii="Georgia" w:hAnsi="Georgia"/>
          <w:b/>
          <w:bCs/>
          <w:color w:val="FF0000"/>
          <w:sz w:val="36"/>
          <w:szCs w:val="36"/>
        </w:rPr>
      </w:pPr>
    </w:p>
    <w:p w14:paraId="3DCD8F0A" w14:textId="77777777" w:rsidR="00B20F13" w:rsidRPr="006B3ABC" w:rsidRDefault="00B20F13" w:rsidP="006B3ABC">
      <w:pPr>
        <w:spacing w:line="360" w:lineRule="auto"/>
        <w:rPr>
          <w:rFonts w:ascii="Georgia" w:hAnsi="Georgia"/>
          <w:b/>
          <w:bCs/>
          <w:color w:val="FF0000"/>
          <w:sz w:val="36"/>
          <w:szCs w:val="36"/>
        </w:rPr>
      </w:pPr>
    </w:p>
    <w:p w14:paraId="07D76E6A" w14:textId="77777777" w:rsidR="00B20F13" w:rsidRPr="006B3ABC" w:rsidRDefault="00B20F13" w:rsidP="006B3ABC">
      <w:pPr>
        <w:spacing w:line="360" w:lineRule="auto"/>
        <w:rPr>
          <w:rFonts w:ascii="Georgia" w:hAnsi="Georgia"/>
          <w:b/>
          <w:bCs/>
          <w:color w:val="FF0000"/>
          <w:sz w:val="36"/>
          <w:szCs w:val="36"/>
        </w:rPr>
      </w:pPr>
    </w:p>
    <w:p w14:paraId="09AC80B8" w14:textId="797F59BA" w:rsidR="00A45F16" w:rsidRPr="006B3ABC" w:rsidRDefault="00B20F13" w:rsidP="006B3ABC">
      <w:pPr>
        <w:spacing w:line="360" w:lineRule="auto"/>
        <w:rPr>
          <w:rFonts w:ascii="Georgia" w:hAnsi="Georgia"/>
          <w:b/>
          <w:bCs/>
          <w:color w:val="FF0000"/>
          <w:sz w:val="36"/>
          <w:szCs w:val="36"/>
        </w:rPr>
      </w:pPr>
      <w:r w:rsidRPr="006B3ABC">
        <w:rPr>
          <w:rFonts w:ascii="Georgia" w:hAnsi="Georgia"/>
          <w:b/>
          <w:bCs/>
          <w:color w:val="FF0000"/>
          <w:sz w:val="36"/>
          <w:szCs w:val="36"/>
        </w:rPr>
        <w:br w:type="page"/>
      </w:r>
    </w:p>
    <w:p w14:paraId="0C14548D" w14:textId="77777777" w:rsidR="00A45F16" w:rsidRPr="006B3ABC" w:rsidRDefault="00A45F16" w:rsidP="006B3ABC">
      <w:pPr>
        <w:spacing w:line="360" w:lineRule="auto"/>
        <w:rPr>
          <w:rFonts w:ascii="Georgia" w:hAnsi="Georgia"/>
          <w:b/>
          <w:bCs/>
          <w:color w:val="FF0000"/>
          <w:sz w:val="36"/>
          <w:szCs w:val="36"/>
        </w:rPr>
      </w:pPr>
    </w:p>
    <w:sdt>
      <w:sdtPr>
        <w:rPr>
          <w:rFonts w:ascii="Georgia" w:eastAsiaTheme="minorHAnsi" w:hAnsi="Georgia" w:cstheme="minorBidi"/>
          <w:b w:val="0"/>
          <w:bCs w:val="0"/>
          <w:color w:val="auto"/>
          <w:kern w:val="2"/>
          <w:sz w:val="24"/>
          <w:szCs w:val="24"/>
          <w:lang w:val="fr-FR" w:eastAsia="en-US"/>
          <w14:ligatures w14:val="standardContextual"/>
        </w:rPr>
        <w:id w:val="1671747890"/>
        <w:docPartObj>
          <w:docPartGallery w:val="Table of Contents"/>
          <w:docPartUnique/>
        </w:docPartObj>
      </w:sdtPr>
      <w:sdtEndPr>
        <w:rPr>
          <w:noProof/>
          <w:lang w:val="fr-SN"/>
        </w:rPr>
      </w:sdtEndPr>
      <w:sdtContent>
        <w:p w14:paraId="16690E65" w14:textId="714CFEA7" w:rsidR="00B20F13" w:rsidRPr="006B3ABC" w:rsidRDefault="00B20F13" w:rsidP="006B3ABC">
          <w:pPr>
            <w:pStyle w:val="En-ttedetabledesmatires"/>
            <w:spacing w:line="360" w:lineRule="auto"/>
            <w:rPr>
              <w:rFonts w:ascii="Georgia" w:hAnsi="Georgia"/>
            </w:rPr>
          </w:pPr>
          <w:r w:rsidRPr="006B3ABC">
            <w:rPr>
              <w:rFonts w:ascii="Georgia" w:hAnsi="Georgia"/>
              <w:lang w:val="fr-FR"/>
            </w:rPr>
            <w:t>Table des matières</w:t>
          </w:r>
        </w:p>
        <w:p w14:paraId="7A3BCA8D" w14:textId="1A56866A" w:rsidR="00B20F13" w:rsidRPr="006B3ABC" w:rsidRDefault="00B20F13" w:rsidP="006B3ABC">
          <w:pPr>
            <w:pStyle w:val="TM1"/>
            <w:tabs>
              <w:tab w:val="left" w:pos="407"/>
              <w:tab w:val="right" w:leader="dot" w:pos="9056"/>
            </w:tabs>
            <w:spacing w:line="360" w:lineRule="auto"/>
            <w:rPr>
              <w:rFonts w:ascii="Georgia" w:eastAsiaTheme="minorEastAsia" w:hAnsi="Georgia" w:cstheme="minorBidi"/>
              <w:b w:val="0"/>
              <w:bCs w:val="0"/>
              <w:caps w:val="0"/>
              <w:noProof/>
              <w:kern w:val="0"/>
              <w:sz w:val="24"/>
              <w:szCs w:val="24"/>
              <w:u w:val="none"/>
              <w:lang w:eastAsia="fr-FR"/>
              <w14:ligatures w14:val="none"/>
            </w:rPr>
          </w:pPr>
          <w:r w:rsidRPr="006B3ABC">
            <w:rPr>
              <w:rFonts w:ascii="Georgia" w:hAnsi="Georgia"/>
              <w:b w:val="0"/>
              <w:bCs w:val="0"/>
            </w:rPr>
            <w:fldChar w:fldCharType="begin"/>
          </w:r>
          <w:r w:rsidRPr="006B3ABC">
            <w:rPr>
              <w:rFonts w:ascii="Georgia" w:hAnsi="Georgia"/>
            </w:rPr>
            <w:instrText>TOC \o "1-3" \h \z \u</w:instrText>
          </w:r>
          <w:r w:rsidRPr="006B3ABC">
            <w:rPr>
              <w:rFonts w:ascii="Georgia" w:hAnsi="Georgia"/>
              <w:b w:val="0"/>
              <w:bCs w:val="0"/>
            </w:rPr>
            <w:fldChar w:fldCharType="separate"/>
          </w:r>
          <w:hyperlink w:anchor="_Toc129906508" w:history="1">
            <w:r w:rsidRPr="006B3ABC">
              <w:rPr>
                <w:rStyle w:val="Lienhypertexte"/>
                <w:rFonts w:ascii="Georgia" w:hAnsi="Georgia"/>
                <w:noProof/>
              </w:rPr>
              <w:t>1.</w:t>
            </w:r>
            <w:r w:rsidRPr="006B3ABC">
              <w:rPr>
                <w:rFonts w:ascii="Georgia" w:eastAsiaTheme="minorEastAsia" w:hAnsi="Georgia" w:cstheme="minorBidi"/>
                <w:b w:val="0"/>
                <w:bCs w:val="0"/>
                <w:caps w:val="0"/>
                <w:noProof/>
                <w:kern w:val="0"/>
                <w:sz w:val="24"/>
                <w:szCs w:val="24"/>
                <w:u w:val="none"/>
                <w:lang w:eastAsia="fr-FR"/>
                <w14:ligatures w14:val="none"/>
              </w:rPr>
              <w:tab/>
            </w:r>
            <w:r w:rsidRPr="006B3ABC">
              <w:rPr>
                <w:rStyle w:val="Lienhypertexte"/>
                <w:rFonts w:ascii="Georgia" w:hAnsi="Georgia"/>
                <w:noProof/>
              </w:rPr>
              <w:t>CONTEXTE</w:t>
            </w:r>
            <w:r w:rsidRPr="006B3ABC">
              <w:rPr>
                <w:rFonts w:ascii="Georgia" w:hAnsi="Georgia"/>
                <w:noProof/>
                <w:webHidden/>
              </w:rPr>
              <w:tab/>
            </w:r>
            <w:r w:rsidRPr="006B3ABC">
              <w:rPr>
                <w:rFonts w:ascii="Georgia" w:hAnsi="Georgia"/>
                <w:noProof/>
                <w:webHidden/>
              </w:rPr>
              <w:fldChar w:fldCharType="begin"/>
            </w:r>
            <w:r w:rsidRPr="006B3ABC">
              <w:rPr>
                <w:rFonts w:ascii="Georgia" w:hAnsi="Georgia"/>
                <w:noProof/>
                <w:webHidden/>
              </w:rPr>
              <w:instrText xml:space="preserve"> PAGEREF _Toc129906508 \h </w:instrText>
            </w:r>
            <w:r w:rsidRPr="006B3ABC">
              <w:rPr>
                <w:rFonts w:ascii="Georgia" w:hAnsi="Georgia"/>
                <w:noProof/>
                <w:webHidden/>
              </w:rPr>
            </w:r>
            <w:r w:rsidRPr="006B3ABC">
              <w:rPr>
                <w:rFonts w:ascii="Georgia" w:hAnsi="Georgia"/>
                <w:noProof/>
                <w:webHidden/>
              </w:rPr>
              <w:fldChar w:fldCharType="separate"/>
            </w:r>
            <w:r w:rsidRPr="006B3ABC">
              <w:rPr>
                <w:rFonts w:ascii="Georgia" w:hAnsi="Georgia"/>
                <w:noProof/>
                <w:webHidden/>
              </w:rPr>
              <w:t>4</w:t>
            </w:r>
            <w:r w:rsidRPr="006B3ABC">
              <w:rPr>
                <w:rFonts w:ascii="Georgia" w:hAnsi="Georgia"/>
                <w:noProof/>
                <w:webHidden/>
              </w:rPr>
              <w:fldChar w:fldCharType="end"/>
            </w:r>
          </w:hyperlink>
        </w:p>
        <w:p w14:paraId="62D6855F" w14:textId="6433363C"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09" w:history="1">
            <w:r w:rsidR="00B20F13" w:rsidRPr="006B3ABC">
              <w:rPr>
                <w:rStyle w:val="Lienhypertexte"/>
                <w:rFonts w:ascii="Georgia" w:hAnsi="Georgia"/>
                <w:noProof/>
              </w:rPr>
              <w:t>1.1.</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OBJECTIFS</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_Toc129906509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4</w:t>
            </w:r>
            <w:r w:rsidR="00B20F13" w:rsidRPr="006B3ABC">
              <w:rPr>
                <w:rFonts w:ascii="Georgia" w:hAnsi="Georgia"/>
                <w:noProof/>
                <w:webHidden/>
              </w:rPr>
              <w:fldChar w:fldCharType="end"/>
            </w:r>
          </w:hyperlink>
        </w:p>
        <w:p w14:paraId="5AC77AFB" w14:textId="6C5B524E"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0" w:history="1">
            <w:r w:rsidR="00B20F13" w:rsidRPr="006B3ABC">
              <w:rPr>
                <w:rStyle w:val="Lienhypertexte"/>
                <w:rFonts w:ascii="Georgia" w:hAnsi="Georgia"/>
                <w:noProof/>
              </w:rPr>
              <w:t>1.2.</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Objectif général</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_Toc129906510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4</w:t>
            </w:r>
            <w:r w:rsidR="00B20F13" w:rsidRPr="006B3ABC">
              <w:rPr>
                <w:rFonts w:ascii="Georgia" w:hAnsi="Georgia"/>
                <w:noProof/>
                <w:webHidden/>
              </w:rPr>
              <w:fldChar w:fldCharType="end"/>
            </w:r>
          </w:hyperlink>
        </w:p>
        <w:p w14:paraId="31C5D77C" w14:textId="28299318"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1" w:history="1">
            <w:r w:rsidR="00B20F13" w:rsidRPr="006B3ABC">
              <w:rPr>
                <w:rStyle w:val="Lienhypertexte"/>
                <w:rFonts w:ascii="Georgia" w:hAnsi="Georgia"/>
                <w:noProof/>
              </w:rPr>
              <w:t>1.3.</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Objectifs spécifiques</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_Toc129906511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4</w:t>
            </w:r>
            <w:r w:rsidR="00B20F13" w:rsidRPr="006B3ABC">
              <w:rPr>
                <w:rFonts w:ascii="Georgia" w:hAnsi="Georgia"/>
                <w:noProof/>
                <w:webHidden/>
              </w:rPr>
              <w:fldChar w:fldCharType="end"/>
            </w:r>
          </w:hyperlink>
        </w:p>
        <w:p w14:paraId="0DE883E5" w14:textId="51B3221B"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2" w:history="1">
            <w:r w:rsidR="00B20F13" w:rsidRPr="006B3ABC">
              <w:rPr>
                <w:rStyle w:val="Lienhypertexte"/>
                <w:rFonts w:ascii="Georgia" w:hAnsi="Georgia"/>
                <w:noProof/>
              </w:rPr>
              <w:t>1.4.</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RESULTATS ATTENDUS</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_Toc129906512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4</w:t>
            </w:r>
            <w:r w:rsidR="00B20F13" w:rsidRPr="006B3ABC">
              <w:rPr>
                <w:rFonts w:ascii="Georgia" w:hAnsi="Georgia"/>
                <w:noProof/>
                <w:webHidden/>
              </w:rPr>
              <w:fldChar w:fldCharType="end"/>
            </w:r>
          </w:hyperlink>
        </w:p>
        <w:p w14:paraId="2C18A57C" w14:textId="27640C04" w:rsidR="00B20F13" w:rsidRPr="006B3ABC" w:rsidRDefault="00000000" w:rsidP="006B3ABC">
          <w:pPr>
            <w:pStyle w:val="TM1"/>
            <w:tabs>
              <w:tab w:val="left" w:pos="410"/>
              <w:tab w:val="right" w:leader="dot" w:pos="9056"/>
            </w:tabs>
            <w:spacing w:line="360" w:lineRule="auto"/>
            <w:rPr>
              <w:rFonts w:ascii="Georgia" w:eastAsiaTheme="minorEastAsia" w:hAnsi="Georgia" w:cstheme="minorBidi"/>
              <w:b w:val="0"/>
              <w:bCs w:val="0"/>
              <w:caps w:val="0"/>
              <w:noProof/>
              <w:kern w:val="0"/>
              <w:sz w:val="24"/>
              <w:szCs w:val="24"/>
              <w:u w:val="none"/>
              <w:lang w:eastAsia="fr-FR"/>
              <w14:ligatures w14:val="none"/>
            </w:rPr>
          </w:pPr>
          <w:hyperlink w:anchor="_Toc129906513" w:history="1">
            <w:r w:rsidR="00B20F13" w:rsidRPr="006B3ABC">
              <w:rPr>
                <w:rStyle w:val="Lienhypertexte"/>
                <w:rFonts w:ascii="Georgia" w:hAnsi="Georgia"/>
                <w:noProof/>
              </w:rPr>
              <w:t>2.</w:t>
            </w:r>
            <w:r w:rsidR="00B20F13" w:rsidRPr="006B3ABC">
              <w:rPr>
                <w:rFonts w:ascii="Georgia" w:eastAsiaTheme="minorEastAsia" w:hAnsi="Georgia" w:cstheme="minorBidi"/>
                <w:b w:val="0"/>
                <w:bCs w:val="0"/>
                <w:caps w:val="0"/>
                <w:noProof/>
                <w:kern w:val="0"/>
                <w:sz w:val="24"/>
                <w:szCs w:val="24"/>
                <w:u w:val="none"/>
                <w:lang w:eastAsia="fr-FR"/>
                <w14:ligatures w14:val="none"/>
              </w:rPr>
              <w:tab/>
            </w:r>
            <w:r w:rsidR="00B20F13" w:rsidRPr="006B3ABC">
              <w:rPr>
                <w:rStyle w:val="Lienhypertexte"/>
                <w:rFonts w:ascii="Georgia" w:hAnsi="Georgia"/>
                <w:noProof/>
              </w:rPr>
              <w:t>NOTE METHODOLOGIQUE</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_Toc129906513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48914FDA" w14:textId="2AAFD7B2"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4" w:history="1">
            <w:r w:rsidR="00B20F13" w:rsidRPr="006B3ABC">
              <w:rPr>
                <w:rStyle w:val="Lienhypertexte"/>
                <w:rFonts w:ascii="Georgia" w:hAnsi="Georgia"/>
                <w:noProof/>
              </w:rPr>
              <w:t>2.1.</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Méthodologie générale</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_Toc129906514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09B134D1" w14:textId="2E7714C9"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5" w:history="1">
            <w:r w:rsidR="00B20F13" w:rsidRPr="006B3ABC">
              <w:rPr>
                <w:rStyle w:val="Lienhypertexte"/>
                <w:rFonts w:ascii="Georgia" w:hAnsi="Georgia"/>
                <w:noProof/>
              </w:rPr>
              <w:t>2.2.</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Modules de formation</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_Toc129906515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6E43E880" w14:textId="005133C1"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6" w:history="1">
            <w:r w:rsidR="00B20F13" w:rsidRPr="006B3ABC">
              <w:rPr>
                <w:rStyle w:val="Lienhypertexte"/>
                <w:rFonts w:ascii="Georgia" w:hAnsi="Georgia"/>
                <w:noProof/>
              </w:rPr>
              <w:t>2.3.</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LES FORMATEURS</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_Toc129906516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3E3B67A4" w14:textId="69BCA08B"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7" w:history="1">
            <w:r w:rsidR="00B20F13" w:rsidRPr="006B3ABC">
              <w:rPr>
                <w:rStyle w:val="Lienhypertexte"/>
                <w:rFonts w:ascii="Georgia" w:hAnsi="Georgia"/>
                <w:noProof/>
              </w:rPr>
              <w:t>2.4.</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Participants</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_Toc129906517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0803E336" w14:textId="7EA50307" w:rsidR="00B20F13" w:rsidRPr="006B3ABC" w:rsidRDefault="00000000" w:rsidP="006B3ABC">
          <w:pPr>
            <w:pStyle w:val="TM2"/>
            <w:tabs>
              <w:tab w:val="left" w:pos="541"/>
              <w:tab w:val="right" w:leader="dot" w:pos="9056"/>
            </w:tabs>
            <w:spacing w:line="360" w:lineRule="auto"/>
            <w:rPr>
              <w:rFonts w:ascii="Georgia" w:eastAsiaTheme="minorEastAsia" w:hAnsi="Georgia" w:cstheme="minorBidi"/>
              <w:b w:val="0"/>
              <w:bCs w:val="0"/>
              <w:smallCaps w:val="0"/>
              <w:noProof/>
              <w:kern w:val="0"/>
              <w:sz w:val="24"/>
              <w:szCs w:val="24"/>
              <w:lang w:eastAsia="fr-FR"/>
              <w14:ligatures w14:val="none"/>
            </w:rPr>
          </w:pPr>
          <w:hyperlink w:anchor="_Toc129906518" w:history="1">
            <w:r w:rsidR="00B20F13" w:rsidRPr="006B3ABC">
              <w:rPr>
                <w:rStyle w:val="Lienhypertexte"/>
                <w:rFonts w:ascii="Georgia" w:hAnsi="Georgia"/>
                <w:noProof/>
              </w:rPr>
              <w:t>2.5.</w:t>
            </w:r>
            <w:r w:rsidR="00B20F13" w:rsidRPr="006B3ABC">
              <w:rPr>
                <w:rFonts w:ascii="Georgia" w:eastAsiaTheme="minorEastAsia" w:hAnsi="Georgia" w:cstheme="minorBidi"/>
                <w:b w:val="0"/>
                <w:bCs w:val="0"/>
                <w:smallCaps w:val="0"/>
                <w:noProof/>
                <w:kern w:val="0"/>
                <w:sz w:val="24"/>
                <w:szCs w:val="24"/>
                <w:lang w:eastAsia="fr-FR"/>
                <w14:ligatures w14:val="none"/>
              </w:rPr>
              <w:tab/>
            </w:r>
            <w:r w:rsidR="00B20F13" w:rsidRPr="006B3ABC">
              <w:rPr>
                <w:rStyle w:val="Lienhypertexte"/>
                <w:rFonts w:ascii="Georgia" w:hAnsi="Georgia"/>
                <w:noProof/>
              </w:rPr>
              <w:t>Agenda de la formation</w:t>
            </w:r>
            <w:r w:rsidR="00B20F13" w:rsidRPr="006B3ABC">
              <w:rPr>
                <w:rFonts w:ascii="Georgia" w:hAnsi="Georgia"/>
                <w:noProof/>
                <w:webHidden/>
              </w:rPr>
              <w:tab/>
            </w:r>
            <w:r w:rsidR="00B20F13" w:rsidRPr="006B3ABC">
              <w:rPr>
                <w:rFonts w:ascii="Georgia" w:hAnsi="Georgia"/>
                <w:noProof/>
                <w:webHidden/>
              </w:rPr>
              <w:fldChar w:fldCharType="begin"/>
            </w:r>
            <w:r w:rsidR="00B20F13" w:rsidRPr="006B3ABC">
              <w:rPr>
                <w:rFonts w:ascii="Georgia" w:hAnsi="Georgia"/>
                <w:noProof/>
                <w:webHidden/>
              </w:rPr>
              <w:instrText xml:space="preserve"> PAGEREF _Toc129906518 \h </w:instrText>
            </w:r>
            <w:r w:rsidR="00B20F13" w:rsidRPr="006B3ABC">
              <w:rPr>
                <w:rFonts w:ascii="Georgia" w:hAnsi="Georgia"/>
                <w:noProof/>
                <w:webHidden/>
              </w:rPr>
            </w:r>
            <w:r w:rsidR="00B20F13" w:rsidRPr="006B3ABC">
              <w:rPr>
                <w:rFonts w:ascii="Georgia" w:hAnsi="Georgia"/>
                <w:noProof/>
                <w:webHidden/>
              </w:rPr>
              <w:fldChar w:fldCharType="separate"/>
            </w:r>
            <w:r w:rsidR="00B20F13" w:rsidRPr="006B3ABC">
              <w:rPr>
                <w:rFonts w:ascii="Georgia" w:hAnsi="Georgia"/>
                <w:noProof/>
                <w:webHidden/>
              </w:rPr>
              <w:t>5</w:t>
            </w:r>
            <w:r w:rsidR="00B20F13" w:rsidRPr="006B3ABC">
              <w:rPr>
                <w:rFonts w:ascii="Georgia" w:hAnsi="Georgia"/>
                <w:noProof/>
                <w:webHidden/>
              </w:rPr>
              <w:fldChar w:fldCharType="end"/>
            </w:r>
          </w:hyperlink>
        </w:p>
        <w:p w14:paraId="5759F30F" w14:textId="18303FEC" w:rsidR="00B20F13" w:rsidRPr="006B3ABC" w:rsidRDefault="00B20F13" w:rsidP="006B3ABC">
          <w:pPr>
            <w:spacing w:line="360" w:lineRule="auto"/>
            <w:rPr>
              <w:rFonts w:ascii="Georgia" w:hAnsi="Georgia"/>
            </w:rPr>
          </w:pPr>
          <w:r w:rsidRPr="006B3ABC">
            <w:rPr>
              <w:rFonts w:ascii="Georgia" w:hAnsi="Georgia"/>
              <w:b/>
              <w:bCs/>
              <w:noProof/>
            </w:rPr>
            <w:fldChar w:fldCharType="end"/>
          </w:r>
        </w:p>
      </w:sdtContent>
    </w:sdt>
    <w:p w14:paraId="254B7ACE" w14:textId="4799FCAD" w:rsidR="00B20F13" w:rsidRPr="006B3ABC" w:rsidRDefault="00B20F13" w:rsidP="006B3ABC">
      <w:pPr>
        <w:spacing w:line="360" w:lineRule="auto"/>
        <w:rPr>
          <w:rFonts w:ascii="Georgia" w:hAnsi="Georgia"/>
          <w:b/>
          <w:bCs/>
          <w:color w:val="FF0000"/>
          <w:sz w:val="36"/>
          <w:szCs w:val="36"/>
        </w:rPr>
      </w:pPr>
      <w:r w:rsidRPr="006B3ABC">
        <w:rPr>
          <w:rFonts w:ascii="Georgia" w:hAnsi="Georgia"/>
          <w:b/>
          <w:bCs/>
          <w:color w:val="FF0000"/>
          <w:sz w:val="36"/>
          <w:szCs w:val="36"/>
        </w:rPr>
        <w:br w:type="page"/>
      </w:r>
    </w:p>
    <w:p w14:paraId="538A1575" w14:textId="5514F16A" w:rsidR="00B20F13" w:rsidRPr="006B3ABC" w:rsidRDefault="00B20F13" w:rsidP="006B3ABC">
      <w:pPr>
        <w:pStyle w:val="Paragraphedeliste"/>
        <w:numPr>
          <w:ilvl w:val="0"/>
          <w:numId w:val="5"/>
        </w:numPr>
        <w:spacing w:line="360" w:lineRule="auto"/>
        <w:outlineLvl w:val="0"/>
        <w:rPr>
          <w:rFonts w:ascii="Georgia" w:hAnsi="Georgia" w:cstheme="minorHAnsi"/>
          <w:b/>
          <w:sz w:val="28"/>
          <w:szCs w:val="28"/>
        </w:rPr>
      </w:pPr>
      <w:bookmarkStart w:id="0" w:name="_Toc129905256"/>
      <w:bookmarkStart w:id="1" w:name="_Toc129906508"/>
      <w:r w:rsidRPr="006B3ABC">
        <w:rPr>
          <w:rFonts w:ascii="Georgia" w:hAnsi="Georgia" w:cstheme="minorHAnsi"/>
          <w:b/>
          <w:sz w:val="28"/>
          <w:szCs w:val="28"/>
        </w:rPr>
        <w:lastRenderedPageBreak/>
        <w:t>CONTEXTE</w:t>
      </w:r>
      <w:bookmarkEnd w:id="0"/>
      <w:bookmarkEnd w:id="1"/>
      <w:r w:rsidRPr="006B3ABC">
        <w:rPr>
          <w:rFonts w:ascii="Georgia" w:hAnsi="Georgia" w:cstheme="minorHAnsi"/>
          <w:b/>
          <w:sz w:val="28"/>
          <w:szCs w:val="28"/>
        </w:rPr>
        <w:t xml:space="preserve"> </w:t>
      </w:r>
    </w:p>
    <w:p w14:paraId="2B7E59EF" w14:textId="77777777" w:rsidR="00B20F13" w:rsidRPr="006B3ABC" w:rsidRDefault="00B20F13" w:rsidP="006B3ABC">
      <w:pPr>
        <w:spacing w:line="360" w:lineRule="auto"/>
        <w:jc w:val="both"/>
        <w:rPr>
          <w:rFonts w:ascii="Georgia" w:eastAsia="Arial Unicode MS" w:hAnsi="Georgia"/>
        </w:rPr>
      </w:pPr>
    </w:p>
    <w:p w14:paraId="0F2E9B25" w14:textId="33C21DF6" w:rsidR="00053CBB" w:rsidRPr="006B3ABC" w:rsidRDefault="00D562AA" w:rsidP="006B3ABC">
      <w:pPr>
        <w:spacing w:before="120" w:line="360" w:lineRule="auto"/>
        <w:ind w:firstLine="708"/>
        <w:jc w:val="both"/>
        <w:rPr>
          <w:rFonts w:ascii="Georgia" w:hAnsi="Georgia" w:cs="Times New Roman"/>
        </w:rPr>
      </w:pPr>
      <w:r w:rsidRPr="006B3ABC">
        <w:rPr>
          <w:rFonts w:ascii="Georgia" w:hAnsi="Georgia" w:cs="Times New Roman"/>
        </w:rPr>
        <w:t>La communauté internationale a reconnu l'urgence de faire face aux changements climatiques, comme en témoigne l’engagement des Parties à maintenir l'augmentation de la température moyenne mondiale bien en-dessous de 2 ° C et à poursuivre les efforts pour limiter la hausse à 1,5 degré afin de contribuer à la réduction des risques d'impacts de manière significative comme indiqué à l'article 2 de l'Accord de Paris.</w:t>
      </w:r>
      <w:r w:rsidR="00053CBB" w:rsidRPr="006B3ABC">
        <w:rPr>
          <w:rFonts w:ascii="Georgia" w:hAnsi="Georgia" w:cs="Times New Roman"/>
        </w:rPr>
        <w:t xml:space="preserve"> Aussi, </w:t>
      </w:r>
      <w:r w:rsidR="00053CBB" w:rsidRPr="006B3ABC">
        <w:rPr>
          <w:rFonts w:ascii="Georgia" w:eastAsia="Raleway" w:hAnsi="Georgia" w:cstheme="majorHAnsi"/>
          <w:color w:val="000000" w:themeColor="text1"/>
        </w:rPr>
        <w:t>tous les pays ont convenu d'un cadre de transparence renforcé pour l'action et le soutien (article 13), avec une flexibilité intégrée qui tient compte des différentes capacités des Parties et s'appuie sur l'expérience collective. Ainsi, l'Accord de Paris établit que chaque partie doit soumettre une contribution déterminée au niveau national (CDN) et la revoir tous les cinq ans pour atteindre l'objectif mondial de réduction des émissions de gaz à effet de serre (GES). En plus de soumettre leurs communications nationales (CN) tous les quatre ans, les pays signataires seront tenus de soumettre des rapports biennaux sur la transparence (BTR, en anglais), qui comprendront un rapport d'inventaire national (NIR) tous les deux ans à partir de décembre 2024.</w:t>
      </w:r>
    </w:p>
    <w:p w14:paraId="12E343A2" w14:textId="586B6CB2" w:rsidR="00D562AA" w:rsidRPr="006B3ABC" w:rsidRDefault="00D562AA" w:rsidP="006B3ABC">
      <w:pPr>
        <w:spacing w:before="120" w:line="360" w:lineRule="auto"/>
        <w:ind w:firstLine="708"/>
        <w:jc w:val="both"/>
        <w:rPr>
          <w:rFonts w:ascii="Georgia" w:hAnsi="Georgia" w:cs="Times New Roman"/>
        </w:rPr>
      </w:pPr>
      <w:r w:rsidRPr="006B3ABC">
        <w:rPr>
          <w:rFonts w:ascii="Georgia" w:hAnsi="Georgia" w:cs="Times New Roman"/>
        </w:rPr>
        <w:t xml:space="preserve">Pour </w:t>
      </w:r>
      <w:r w:rsidR="00053CBB" w:rsidRPr="006B3ABC">
        <w:rPr>
          <w:rFonts w:ascii="Georgia" w:hAnsi="Georgia" w:cs="Times New Roman"/>
        </w:rPr>
        <w:t xml:space="preserve">sa part, dans l’optique de </w:t>
      </w:r>
      <w:r w:rsidRPr="006B3ABC">
        <w:rPr>
          <w:rFonts w:ascii="Georgia" w:hAnsi="Georgia" w:cs="Times New Roman"/>
        </w:rPr>
        <w:t xml:space="preserve">surmonter </w:t>
      </w:r>
      <w:r w:rsidR="00053CBB" w:rsidRPr="006B3ABC">
        <w:rPr>
          <w:rFonts w:ascii="Georgia" w:hAnsi="Georgia" w:cs="Times New Roman"/>
        </w:rPr>
        <w:t>l</w:t>
      </w:r>
      <w:r w:rsidRPr="006B3ABC">
        <w:rPr>
          <w:rFonts w:ascii="Georgia" w:hAnsi="Georgia" w:cs="Times New Roman"/>
        </w:rPr>
        <w:t xml:space="preserve">es obstacles </w:t>
      </w:r>
      <w:r w:rsidR="00053CBB" w:rsidRPr="006B3ABC">
        <w:rPr>
          <w:rFonts w:ascii="Georgia" w:hAnsi="Georgia" w:cs="Times New Roman"/>
        </w:rPr>
        <w:t xml:space="preserve">liés aux changements climatiques </w:t>
      </w:r>
      <w:r w:rsidRPr="006B3ABC">
        <w:rPr>
          <w:rFonts w:ascii="Georgia" w:hAnsi="Georgia" w:cs="Times New Roman"/>
        </w:rPr>
        <w:t xml:space="preserve">et dans </w:t>
      </w:r>
      <w:r w:rsidRPr="006B3ABC">
        <w:rPr>
          <w:rFonts w:ascii="Georgia" w:hAnsi="Georgia" w:cs="Times New Roman"/>
          <w:lang w:val="fr-BE"/>
        </w:rPr>
        <w:t>le cadre de la mise en œuvre de l’</w:t>
      </w:r>
      <w:r w:rsidRPr="006B3ABC">
        <w:rPr>
          <w:rFonts w:ascii="Georgia" w:hAnsi="Georgia" w:cs="Times New Roman"/>
          <w:b/>
          <w:lang w:val="fr-BE"/>
        </w:rPr>
        <w:t>Accord de Paris</w:t>
      </w:r>
      <w:r w:rsidRPr="006B3ABC">
        <w:rPr>
          <w:rFonts w:ascii="Georgia" w:hAnsi="Georgia" w:cs="Times New Roman"/>
          <w:lang w:val="fr-BE"/>
        </w:rPr>
        <w:t xml:space="preserve">, le </w:t>
      </w:r>
      <w:r w:rsidR="00053CBB" w:rsidRPr="006B3ABC">
        <w:rPr>
          <w:rFonts w:ascii="Georgia" w:hAnsi="Georgia" w:cs="Times New Roman"/>
          <w:lang w:val="fr-BE"/>
        </w:rPr>
        <w:t>Cameroun</w:t>
      </w:r>
      <w:r w:rsidRPr="006B3ABC">
        <w:rPr>
          <w:rFonts w:ascii="Georgia" w:hAnsi="Georgia" w:cs="Times New Roman"/>
          <w:lang w:val="fr-BE"/>
        </w:rPr>
        <w:t xml:space="preserve"> s’est engagé à travers sa Contribution Déterminée au niveau National (CDN) à réduire ses émissions de GES à hauteur de 35% d’ici 2030 par rapport à un scénario de référence pour l’année cible dont 12% inconditionnel</w:t>
      </w:r>
      <w:r w:rsidR="00053CBB" w:rsidRPr="006B3ABC">
        <w:rPr>
          <w:rFonts w:ascii="Georgia" w:hAnsi="Georgia" w:cs="Times New Roman"/>
          <w:lang w:val="fr-BE"/>
        </w:rPr>
        <w:t xml:space="preserve"> et 23% conditionné au financement et autres appuis de la communauté internationale</w:t>
      </w:r>
      <w:r w:rsidRPr="006B3ABC">
        <w:rPr>
          <w:rFonts w:ascii="Georgia" w:hAnsi="Georgia" w:cs="Times New Roman"/>
          <w:lang w:val="fr-BE"/>
        </w:rPr>
        <w:t>. Cet engagement devrait s’accompagner par des actions concrètes parmi lesquelles le partage et la publication d’informations sur les Gaz à effet de serre au Cameroun.</w:t>
      </w:r>
    </w:p>
    <w:p w14:paraId="33A66688" w14:textId="690702A5" w:rsidR="00D562AA" w:rsidRPr="006B3ABC" w:rsidRDefault="00D562AA" w:rsidP="006B3ABC">
      <w:pPr>
        <w:spacing w:line="360" w:lineRule="auto"/>
        <w:ind w:firstLine="720"/>
        <w:jc w:val="both"/>
        <w:rPr>
          <w:rFonts w:ascii="Georgia" w:hAnsi="Georgia" w:cs="Times New Roman"/>
          <w:lang w:val="fr-BE"/>
        </w:rPr>
      </w:pPr>
      <w:r w:rsidRPr="006B3ABC">
        <w:rPr>
          <w:rFonts w:ascii="Georgia" w:hAnsi="Georgia" w:cs="Times New Roman"/>
          <w:lang w:val="fr-BE"/>
        </w:rPr>
        <w:t xml:space="preserve">Le </w:t>
      </w:r>
      <w:r w:rsidR="006B3ABC">
        <w:rPr>
          <w:rFonts w:ascii="Georgia" w:hAnsi="Georgia" w:cs="Times New Roman"/>
          <w:lang w:val="fr-BE"/>
        </w:rPr>
        <w:t>M</w:t>
      </w:r>
      <w:r w:rsidR="006B3ABC" w:rsidRPr="006B3ABC">
        <w:rPr>
          <w:rFonts w:ascii="Georgia" w:hAnsi="Georgia" w:cs="Times New Roman"/>
          <w:lang w:val="fr-BE"/>
        </w:rPr>
        <w:t>inistère de l’Environnement</w:t>
      </w:r>
      <w:r w:rsidRPr="006B3ABC">
        <w:rPr>
          <w:rFonts w:ascii="Georgia" w:hAnsi="Georgia" w:cs="Times New Roman"/>
          <w:lang w:val="fr-BE"/>
        </w:rPr>
        <w:t>, de la Protection de la Nature et du Développement Durable (MINEPDED) étant le point focal politique et opérationnel en matière de Changement Climatique, a entrepris avec le soutien du gouvernement belge, de m</w:t>
      </w:r>
      <w:r w:rsidR="00631EAC" w:rsidRPr="006B3ABC">
        <w:rPr>
          <w:rFonts w:ascii="Georgia" w:hAnsi="Georgia" w:cs="Times New Roman"/>
          <w:lang w:val="fr-BE"/>
        </w:rPr>
        <w:t>is</w:t>
      </w:r>
      <w:r w:rsidRPr="006B3ABC">
        <w:rPr>
          <w:rFonts w:ascii="Georgia" w:hAnsi="Georgia" w:cs="Times New Roman"/>
          <w:lang w:val="fr-BE"/>
        </w:rPr>
        <w:t xml:space="preserve"> sur pieds un </w:t>
      </w:r>
      <w:r w:rsidRPr="006B3ABC">
        <w:rPr>
          <w:rFonts w:ascii="Georgia" w:hAnsi="Georgia" w:cs="Times New Roman"/>
          <w:b/>
          <w:lang w:val="fr-BE"/>
        </w:rPr>
        <w:t>Système National d’Inventaire de Gaz à Effet de Serre (SNIGES)</w:t>
      </w:r>
      <w:r w:rsidRPr="006B3ABC">
        <w:rPr>
          <w:rFonts w:ascii="Georgia" w:hAnsi="Georgia" w:cs="Times New Roman"/>
          <w:lang w:val="fr-BE"/>
        </w:rPr>
        <w:t xml:space="preserve"> afin de disposer d’une base de données fiable et de toutes informations liées aux GES. Ce SNIGES a permis d’élaborer le Rapport National d’Inventaire des émissions de GES du Premier Rapport Biennal Actualisé (RBA) et de </w:t>
      </w:r>
      <w:r w:rsidRPr="006B3ABC">
        <w:rPr>
          <w:rFonts w:ascii="Georgia" w:hAnsi="Georgia" w:cs="Times New Roman"/>
          <w:lang w:val="fr-BE"/>
        </w:rPr>
        <w:lastRenderedPageBreak/>
        <w:t>la Troisième Communication Nationales (TCN) sur les Changements Climatiques en cours. En outre, le</w:t>
      </w:r>
      <w:r w:rsidR="00053CBB" w:rsidRPr="006B3ABC">
        <w:rPr>
          <w:rFonts w:ascii="Georgia" w:hAnsi="Georgia" w:cs="Times New Roman"/>
          <w:lang w:val="fr-BE"/>
        </w:rPr>
        <w:t xml:space="preserve"> Cameroun </w:t>
      </w:r>
      <w:r w:rsidRPr="006B3ABC">
        <w:rPr>
          <w:rFonts w:ascii="Georgia" w:hAnsi="Georgia" w:cs="Times New Roman"/>
          <w:lang w:val="fr-BE"/>
        </w:rPr>
        <w:t xml:space="preserve">se prépare pour l’élaboration du Premier Rapport Biennal de Transparence (RBT) </w:t>
      </w:r>
      <w:r w:rsidR="00053CBB" w:rsidRPr="006B3ABC">
        <w:rPr>
          <w:rFonts w:ascii="Georgia" w:hAnsi="Georgia" w:cs="Times New Roman"/>
          <w:lang w:val="fr-BE"/>
        </w:rPr>
        <w:t>couplé à s</w:t>
      </w:r>
      <w:r w:rsidR="00D76453" w:rsidRPr="006B3ABC">
        <w:rPr>
          <w:rFonts w:ascii="Georgia" w:hAnsi="Georgia" w:cs="Times New Roman"/>
          <w:lang w:val="fr-BE"/>
        </w:rPr>
        <w:t>a</w:t>
      </w:r>
      <w:r w:rsidR="00053CBB" w:rsidRPr="006B3ABC">
        <w:rPr>
          <w:rFonts w:ascii="Georgia" w:hAnsi="Georgia" w:cs="Times New Roman"/>
          <w:lang w:val="fr-BE"/>
        </w:rPr>
        <w:t xml:space="preserve"> quatrième </w:t>
      </w:r>
      <w:r w:rsidR="00D76453" w:rsidRPr="006B3ABC">
        <w:rPr>
          <w:rFonts w:ascii="Georgia" w:hAnsi="Georgia" w:cs="Times New Roman"/>
          <w:lang w:val="fr-BE"/>
        </w:rPr>
        <w:t xml:space="preserve">communication sur les Changements climatiques (NC4) </w:t>
      </w:r>
      <w:r w:rsidRPr="006B3ABC">
        <w:rPr>
          <w:rFonts w:ascii="Georgia" w:hAnsi="Georgia" w:cs="Times New Roman"/>
          <w:lang w:val="fr-BE"/>
        </w:rPr>
        <w:t xml:space="preserve">et </w:t>
      </w:r>
      <w:r w:rsidRPr="006B3ABC">
        <w:rPr>
          <w:rFonts w:ascii="Georgia" w:hAnsi="Georgia" w:cs="Times New Roman"/>
          <w:b/>
          <w:bCs/>
          <w:lang w:val="fr-BE"/>
        </w:rPr>
        <w:t>la bonne qualité des inventaires de GES simplifiera l’accès aux financements climat</w:t>
      </w:r>
      <w:r w:rsidRPr="006B3ABC">
        <w:rPr>
          <w:rFonts w:ascii="Georgia" w:hAnsi="Georgia" w:cs="Times New Roman"/>
          <w:lang w:val="fr-BE"/>
        </w:rPr>
        <w:t xml:space="preserve"> au pays.</w:t>
      </w:r>
    </w:p>
    <w:p w14:paraId="05C93D98" w14:textId="77777777" w:rsidR="00053CBB" w:rsidRPr="006B3ABC" w:rsidRDefault="00053CBB" w:rsidP="006B3ABC">
      <w:pPr>
        <w:spacing w:line="360" w:lineRule="auto"/>
        <w:jc w:val="both"/>
        <w:rPr>
          <w:rFonts w:ascii="Georgia" w:eastAsia="Raleway" w:hAnsi="Georgia" w:cstheme="majorHAnsi"/>
          <w:color w:val="000000" w:themeColor="text1"/>
        </w:rPr>
      </w:pPr>
      <w:r w:rsidRPr="006B3ABC">
        <w:rPr>
          <w:rFonts w:ascii="Georgia" w:eastAsia="Raleway" w:hAnsi="Georgia" w:cstheme="majorHAnsi"/>
          <w:color w:val="000000" w:themeColor="text1"/>
        </w:rPr>
        <w:t xml:space="preserve">C’est dans ce contexte qu’une requête de soutien technique et financier a été soumise et obtenue auprès du centre d'assistance technique sur la transparence du Programme des Nations Unies pour le Développement (PNUD) en collaboration avec le Partenariat Belge pour le développement.  Ce soutien est consacré au renforcement des capacités des experts nationaux sur les inventaires des Gaz à Effet de Serre, le cadre de transparence renforcé y compris le système de Mesure, de Rapportage et de Vérification (MRV), les outils de suivi des progrès de mise en œuvre de la CDN. </w:t>
      </w:r>
    </w:p>
    <w:p w14:paraId="144CAB6A" w14:textId="0F93AEB7" w:rsidR="00053CBB" w:rsidRPr="006B3ABC" w:rsidRDefault="00053CBB" w:rsidP="006B3ABC">
      <w:pPr>
        <w:spacing w:line="360" w:lineRule="auto"/>
        <w:jc w:val="both"/>
        <w:rPr>
          <w:rFonts w:ascii="Georgia" w:eastAsia="Raleway" w:hAnsi="Georgia" w:cstheme="majorHAnsi"/>
          <w:color w:val="000000" w:themeColor="text1"/>
        </w:rPr>
      </w:pPr>
      <w:r w:rsidRPr="006B3ABC">
        <w:rPr>
          <w:rFonts w:ascii="Georgia" w:eastAsia="Raleway" w:hAnsi="Georgia" w:cstheme="majorHAnsi"/>
          <w:color w:val="000000" w:themeColor="text1"/>
        </w:rPr>
        <w:t xml:space="preserve">Dans le cadre de cette activité de renforcement des capacités des experts nationaux, il est organisé une session de formation de cinq jours sur la méthodologie d’inventaires des émissions/absorptions de GES avec l’outil IPCC 2006 </w:t>
      </w:r>
      <w:r w:rsidR="006B3ABC" w:rsidRPr="006B3ABC">
        <w:rPr>
          <w:rFonts w:ascii="Georgia" w:eastAsia="Raleway" w:hAnsi="Georgia" w:cstheme="majorHAnsi"/>
          <w:color w:val="000000" w:themeColor="text1"/>
        </w:rPr>
        <w:t xml:space="preserve">et ses Guides de Bonnes pratiques </w:t>
      </w:r>
      <w:r w:rsidRPr="006B3ABC">
        <w:rPr>
          <w:rFonts w:ascii="Georgia" w:eastAsia="Raleway" w:hAnsi="Georgia" w:cstheme="majorHAnsi"/>
          <w:color w:val="000000" w:themeColor="text1"/>
        </w:rPr>
        <w:t>au profit de l’équipe d’experts nationaux des différents secteurs (AFAT, Energie, Déchets, PIUP) ainsi que d’autres parties prenantes chargés de la réalisation des Inventaires des Gaz à Effet de Serre (IGES), de l’élaboration du premier BTR et de la Quatrième communication nationale.</w:t>
      </w:r>
    </w:p>
    <w:p w14:paraId="0A54EA4B" w14:textId="77777777" w:rsidR="00B20F13" w:rsidRPr="006B3ABC" w:rsidRDefault="00B20F13" w:rsidP="006B3ABC">
      <w:pPr>
        <w:spacing w:line="360" w:lineRule="auto"/>
        <w:jc w:val="both"/>
        <w:rPr>
          <w:rFonts w:ascii="Georgia" w:eastAsia="Arial Unicode MS" w:hAnsi="Georgia"/>
        </w:rPr>
      </w:pPr>
    </w:p>
    <w:p w14:paraId="76AD07D9" w14:textId="77777777" w:rsidR="00B20F13" w:rsidRPr="006B3ABC" w:rsidRDefault="00B20F13" w:rsidP="006B3ABC">
      <w:pPr>
        <w:spacing w:line="360" w:lineRule="auto"/>
        <w:jc w:val="both"/>
        <w:rPr>
          <w:rFonts w:ascii="Georgia" w:eastAsia="Arial Unicode MS" w:hAnsi="Georgia"/>
        </w:rPr>
      </w:pPr>
    </w:p>
    <w:p w14:paraId="67131068" w14:textId="77777777" w:rsidR="00B20F13" w:rsidRPr="006B3ABC" w:rsidRDefault="00B20F13" w:rsidP="006B3ABC">
      <w:pPr>
        <w:spacing w:line="360" w:lineRule="auto"/>
        <w:jc w:val="both"/>
        <w:rPr>
          <w:rFonts w:ascii="Georgia" w:eastAsia="Arial Unicode MS" w:hAnsi="Georgia"/>
        </w:rPr>
      </w:pPr>
    </w:p>
    <w:p w14:paraId="61695A4B" w14:textId="77777777" w:rsidR="00B20F13" w:rsidRPr="006B3ABC" w:rsidRDefault="00B20F13" w:rsidP="006B3ABC">
      <w:pPr>
        <w:pStyle w:val="Paragraphedeliste"/>
        <w:numPr>
          <w:ilvl w:val="1"/>
          <w:numId w:val="1"/>
        </w:numPr>
        <w:spacing w:line="360" w:lineRule="auto"/>
        <w:ind w:left="470" w:hanging="357"/>
        <w:outlineLvl w:val="1"/>
        <w:rPr>
          <w:rFonts w:ascii="Georgia" w:hAnsi="Georgia"/>
          <w:b/>
          <w:bCs/>
          <w:sz w:val="28"/>
          <w:szCs w:val="28"/>
        </w:rPr>
      </w:pPr>
      <w:r w:rsidRPr="006B3ABC">
        <w:rPr>
          <w:rFonts w:ascii="Georgia" w:hAnsi="Georgia"/>
          <w:b/>
          <w:bCs/>
          <w:sz w:val="28"/>
          <w:szCs w:val="28"/>
        </w:rPr>
        <w:t xml:space="preserve"> </w:t>
      </w:r>
      <w:bookmarkStart w:id="2" w:name="_Toc129905257"/>
      <w:bookmarkStart w:id="3" w:name="_Toc129906509"/>
      <w:r w:rsidRPr="006B3ABC">
        <w:rPr>
          <w:rFonts w:ascii="Georgia" w:hAnsi="Georgia"/>
          <w:b/>
          <w:bCs/>
          <w:sz w:val="28"/>
          <w:szCs w:val="28"/>
        </w:rPr>
        <w:t>OBJECTIFS</w:t>
      </w:r>
      <w:bookmarkEnd w:id="2"/>
      <w:bookmarkEnd w:id="3"/>
    </w:p>
    <w:p w14:paraId="21B9DA65" w14:textId="77777777" w:rsidR="00B20F13" w:rsidRPr="006B3ABC" w:rsidRDefault="00B20F13" w:rsidP="006B3ABC">
      <w:pPr>
        <w:pStyle w:val="Paragraphedeliste"/>
        <w:spacing w:line="360" w:lineRule="auto"/>
        <w:ind w:left="470"/>
        <w:outlineLvl w:val="1"/>
        <w:rPr>
          <w:rFonts w:ascii="Georgia" w:hAnsi="Georgia"/>
          <w:b/>
          <w:bCs/>
          <w:sz w:val="28"/>
          <w:szCs w:val="28"/>
        </w:rPr>
      </w:pPr>
    </w:p>
    <w:p w14:paraId="71FC24C9" w14:textId="77777777" w:rsidR="00B20F13" w:rsidRPr="006B3ABC" w:rsidRDefault="00B20F13" w:rsidP="006B3ABC">
      <w:pPr>
        <w:pStyle w:val="Paragraphedeliste"/>
        <w:numPr>
          <w:ilvl w:val="1"/>
          <w:numId w:val="1"/>
        </w:numPr>
        <w:spacing w:line="360" w:lineRule="auto"/>
        <w:ind w:left="470" w:hanging="357"/>
        <w:outlineLvl w:val="1"/>
        <w:rPr>
          <w:rFonts w:ascii="Georgia" w:hAnsi="Georgia"/>
          <w:b/>
          <w:bCs/>
          <w:sz w:val="28"/>
          <w:szCs w:val="28"/>
        </w:rPr>
      </w:pPr>
      <w:bookmarkStart w:id="4" w:name="_Toc129905258"/>
      <w:bookmarkStart w:id="5" w:name="_Toc129906510"/>
      <w:r w:rsidRPr="006B3ABC">
        <w:rPr>
          <w:rFonts w:ascii="Georgia" w:hAnsi="Georgia"/>
          <w:b/>
          <w:bCs/>
          <w:sz w:val="28"/>
          <w:szCs w:val="28"/>
        </w:rPr>
        <w:t>Objectif général</w:t>
      </w:r>
      <w:bookmarkEnd w:id="4"/>
      <w:bookmarkEnd w:id="5"/>
      <w:r w:rsidRPr="006B3ABC">
        <w:rPr>
          <w:rFonts w:ascii="Georgia" w:hAnsi="Georgia"/>
          <w:b/>
          <w:bCs/>
          <w:sz w:val="28"/>
          <w:szCs w:val="28"/>
        </w:rPr>
        <w:t xml:space="preserve"> </w:t>
      </w:r>
    </w:p>
    <w:p w14:paraId="711C39E3" w14:textId="77777777" w:rsidR="00B20F13" w:rsidRPr="006B3ABC" w:rsidRDefault="00B20F13" w:rsidP="006B3ABC">
      <w:pPr>
        <w:tabs>
          <w:tab w:val="left" w:pos="1474"/>
        </w:tabs>
        <w:spacing w:line="360" w:lineRule="auto"/>
        <w:jc w:val="both"/>
        <w:rPr>
          <w:rFonts w:ascii="Georgia" w:hAnsi="Georgia" w:cstheme="majorHAnsi"/>
        </w:rPr>
      </w:pPr>
      <w:r w:rsidRPr="006B3ABC">
        <w:rPr>
          <w:rFonts w:ascii="Georgia" w:hAnsi="Georgia" w:cstheme="majorHAnsi"/>
        </w:rPr>
        <w:t>La formation a pour objectif de renforcer les capacités des experts nationaux sur les méthodologies d’inventaires des émissions/absorptions de gaz à effet de serre avec l’outil IPCC 2006.</w:t>
      </w:r>
    </w:p>
    <w:p w14:paraId="62E5B7DE" w14:textId="77777777" w:rsidR="00B20F13" w:rsidRPr="006B3ABC" w:rsidRDefault="00B20F13" w:rsidP="006B3ABC">
      <w:pPr>
        <w:pStyle w:val="Paragraphedeliste"/>
        <w:numPr>
          <w:ilvl w:val="1"/>
          <w:numId w:val="1"/>
        </w:numPr>
        <w:spacing w:line="360" w:lineRule="auto"/>
        <w:ind w:left="470" w:hanging="357"/>
        <w:outlineLvl w:val="1"/>
        <w:rPr>
          <w:rFonts w:ascii="Georgia" w:hAnsi="Georgia"/>
          <w:b/>
          <w:bCs/>
          <w:sz w:val="28"/>
          <w:szCs w:val="28"/>
        </w:rPr>
      </w:pPr>
      <w:bookmarkStart w:id="6" w:name="_Toc129905259"/>
      <w:bookmarkStart w:id="7" w:name="_Toc129906511"/>
      <w:r w:rsidRPr="006B3ABC">
        <w:rPr>
          <w:rFonts w:ascii="Georgia" w:hAnsi="Georgia"/>
          <w:b/>
          <w:bCs/>
          <w:sz w:val="28"/>
          <w:szCs w:val="28"/>
        </w:rPr>
        <w:t>Objectifs spécifiques</w:t>
      </w:r>
      <w:bookmarkEnd w:id="6"/>
      <w:bookmarkEnd w:id="7"/>
      <w:r w:rsidRPr="006B3ABC">
        <w:rPr>
          <w:rFonts w:ascii="Georgia" w:hAnsi="Georgia"/>
          <w:b/>
          <w:bCs/>
          <w:sz w:val="28"/>
          <w:szCs w:val="28"/>
        </w:rPr>
        <w:t xml:space="preserve"> </w:t>
      </w:r>
    </w:p>
    <w:p w14:paraId="21CBA9F9" w14:textId="77777777" w:rsidR="00B20F13" w:rsidRPr="006B3ABC" w:rsidRDefault="00B20F13" w:rsidP="006B3ABC">
      <w:pPr>
        <w:tabs>
          <w:tab w:val="left" w:pos="1474"/>
        </w:tabs>
        <w:spacing w:line="360" w:lineRule="auto"/>
        <w:jc w:val="both"/>
        <w:rPr>
          <w:rFonts w:ascii="Georgia" w:hAnsi="Georgia" w:cstheme="majorHAnsi"/>
        </w:rPr>
      </w:pPr>
      <w:r w:rsidRPr="006B3ABC">
        <w:rPr>
          <w:rFonts w:ascii="Georgia" w:hAnsi="Georgia" w:cstheme="majorHAnsi"/>
        </w:rPr>
        <w:t>Il s’agira spécifiquement de :</w:t>
      </w:r>
    </w:p>
    <w:p w14:paraId="1D4485A2"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le pays cible à l’usage du logiciel et des directives IPCC 2006 ;</w:t>
      </w:r>
    </w:p>
    <w:p w14:paraId="68C758F6"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lastRenderedPageBreak/>
        <w:t>Former les participants aux procédures de collecte et de saisies des données relatives à chaque secteur (Energie, PIUP, AFAT, Déchets) ;</w:t>
      </w:r>
    </w:p>
    <w:p w14:paraId="42ACCFA6"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sur les données requises par l’outil IPCC 2006 pour l’estimation des émissions/absorption de GES ;</w:t>
      </w:r>
    </w:p>
    <w:p w14:paraId="7AA6FDED"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Identifier les facteurs d'émission et/ou les variations des stocks de carbone à utiliser ;</w:t>
      </w:r>
    </w:p>
    <w:p w14:paraId="73685924"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sur l’estimation des émissions de GES.</w:t>
      </w:r>
    </w:p>
    <w:p w14:paraId="0530B796"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les participants au processus d’assurance qualité (AQ) et contrôle qualité (CQ) ;</w:t>
      </w:r>
    </w:p>
    <w:p w14:paraId="38FFB28F"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sur l’analyse des catégories clés ;</w:t>
      </w:r>
    </w:p>
    <w:p w14:paraId="4471F336"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Former l’analyse des incertitudes liées à l’inventaire de GES ;</w:t>
      </w:r>
      <w:r w:rsidRPr="006B3ABC">
        <w:rPr>
          <w:rFonts w:ascii="Georgia" w:hAnsi="Georgia"/>
          <w:b/>
        </w:rPr>
        <w:tab/>
      </w:r>
    </w:p>
    <w:p w14:paraId="628C4198" w14:textId="77777777" w:rsidR="00B20F13" w:rsidRPr="006B3ABC" w:rsidRDefault="00B20F13" w:rsidP="006B3ABC">
      <w:pPr>
        <w:pStyle w:val="Paragraphedeliste"/>
        <w:numPr>
          <w:ilvl w:val="1"/>
          <w:numId w:val="1"/>
        </w:numPr>
        <w:spacing w:line="360" w:lineRule="auto"/>
        <w:ind w:left="470" w:hanging="357"/>
        <w:outlineLvl w:val="1"/>
        <w:rPr>
          <w:rFonts w:ascii="Georgia" w:hAnsi="Georgia"/>
          <w:b/>
          <w:bCs/>
          <w:sz w:val="28"/>
          <w:szCs w:val="28"/>
        </w:rPr>
      </w:pPr>
      <w:bookmarkStart w:id="8" w:name="_Toc518549846"/>
      <w:bookmarkStart w:id="9" w:name="_Toc31022607"/>
      <w:r w:rsidRPr="006B3ABC">
        <w:rPr>
          <w:rFonts w:ascii="Georgia" w:hAnsi="Georgia"/>
          <w:b/>
          <w:bCs/>
          <w:sz w:val="28"/>
          <w:szCs w:val="28"/>
        </w:rPr>
        <w:t xml:space="preserve"> </w:t>
      </w:r>
      <w:bookmarkStart w:id="10" w:name="_Toc129905260"/>
      <w:bookmarkStart w:id="11" w:name="_Toc129906512"/>
      <w:r w:rsidRPr="006B3ABC">
        <w:rPr>
          <w:rFonts w:ascii="Georgia" w:hAnsi="Georgia"/>
          <w:b/>
          <w:bCs/>
          <w:sz w:val="28"/>
          <w:szCs w:val="28"/>
        </w:rPr>
        <w:t>RESULTATS ATTENDUS</w:t>
      </w:r>
      <w:bookmarkEnd w:id="8"/>
      <w:bookmarkEnd w:id="9"/>
      <w:bookmarkEnd w:id="10"/>
      <w:bookmarkEnd w:id="11"/>
      <w:r w:rsidRPr="006B3ABC">
        <w:rPr>
          <w:rFonts w:ascii="Georgia" w:hAnsi="Georgia"/>
          <w:b/>
          <w:bCs/>
          <w:sz w:val="28"/>
          <w:szCs w:val="28"/>
        </w:rPr>
        <w:t xml:space="preserve"> </w:t>
      </w:r>
    </w:p>
    <w:p w14:paraId="39BD6266" w14:textId="77777777" w:rsidR="00B20F13" w:rsidRPr="006B3ABC" w:rsidRDefault="00B20F13" w:rsidP="006B3ABC">
      <w:pPr>
        <w:tabs>
          <w:tab w:val="left" w:pos="1474"/>
        </w:tabs>
        <w:spacing w:line="360" w:lineRule="auto"/>
        <w:jc w:val="both"/>
        <w:rPr>
          <w:rFonts w:ascii="Georgia" w:hAnsi="Georgia" w:cstheme="majorHAnsi"/>
        </w:rPr>
      </w:pPr>
      <w:r w:rsidRPr="006B3ABC">
        <w:rPr>
          <w:rFonts w:ascii="Georgia" w:hAnsi="Georgia" w:cstheme="majorHAnsi"/>
        </w:rPr>
        <w:t xml:space="preserve">A la fin des sessions de formation, les experts nationaux auront la possibilité :  </w:t>
      </w:r>
    </w:p>
    <w:p w14:paraId="3174B866"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rPr>
        <w:t>D’</w:t>
      </w:r>
      <w:r w:rsidRPr="006B3ABC">
        <w:rPr>
          <w:rFonts w:ascii="Georgia" w:hAnsi="Georgia" w:cstheme="majorHAnsi"/>
          <w:sz w:val="24"/>
          <w:szCs w:val="24"/>
        </w:rPr>
        <w:t>utiliser le logiciel IPCC 2006 et leur compréhension sur les directives IPCC 2006 renforcés ;</w:t>
      </w:r>
    </w:p>
    <w:p w14:paraId="65D2F69F"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se familiariser aux procédures de collecte et de saisies des données relatives à chaque secteur ;</w:t>
      </w:r>
    </w:p>
    <w:p w14:paraId="694C1C3C"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collecter les données requises par l’outil IPCC pour l’estimation des émissions de GES ;</w:t>
      </w:r>
    </w:p>
    <w:p w14:paraId="22C5A22E" w14:textId="3A0D4F9A" w:rsidR="000F74CC" w:rsidRPr="006B3ABC" w:rsidRDefault="000F74CC"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highlight w:val="yellow"/>
        </w:rPr>
      </w:pPr>
      <w:r w:rsidRPr="006B3ABC">
        <w:rPr>
          <w:rFonts w:ascii="Georgia" w:hAnsi="Georgia" w:cstheme="majorHAnsi"/>
          <w:sz w:val="24"/>
          <w:szCs w:val="24"/>
          <w:highlight w:val="yellow"/>
        </w:rPr>
        <w:t xml:space="preserve">Formats et protocole de collecte et transmission des données </w:t>
      </w:r>
    </w:p>
    <w:p w14:paraId="27E407E9"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D’identifier les facteurs d'émission et/ou les variations des stocks de carbone à utiliser ;</w:t>
      </w:r>
    </w:p>
    <w:p w14:paraId="72102E83"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comptabiliser l’estimation des émissions/absorption de GES.</w:t>
      </w:r>
    </w:p>
    <w:p w14:paraId="71D5529F"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mettre en place les processus d’assurance qualité (AQ) et contrôle qualité (CQ) ;</w:t>
      </w:r>
    </w:p>
    <w:p w14:paraId="1FCF817E" w14:textId="77777777" w:rsidR="00B20F13" w:rsidRPr="006B3ABC"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faire l’analyse des catégories clés ;</w:t>
      </w:r>
    </w:p>
    <w:p w14:paraId="76A78F9E" w14:textId="77777777" w:rsidR="00B20F13" w:rsidRDefault="00B20F13" w:rsidP="006B3ABC">
      <w:pPr>
        <w:pStyle w:val="Paragraphedeliste"/>
        <w:numPr>
          <w:ilvl w:val="0"/>
          <w:numId w:val="2"/>
        </w:numPr>
        <w:tabs>
          <w:tab w:val="left" w:pos="1474"/>
        </w:tabs>
        <w:spacing w:after="200" w:line="360" w:lineRule="auto"/>
        <w:ind w:left="527" w:hanging="357"/>
        <w:jc w:val="both"/>
        <w:rPr>
          <w:rFonts w:ascii="Georgia" w:hAnsi="Georgia" w:cstheme="majorHAnsi"/>
          <w:sz w:val="24"/>
          <w:szCs w:val="24"/>
        </w:rPr>
      </w:pPr>
      <w:r w:rsidRPr="006B3ABC">
        <w:rPr>
          <w:rFonts w:ascii="Georgia" w:hAnsi="Georgia" w:cstheme="majorHAnsi"/>
          <w:sz w:val="24"/>
          <w:szCs w:val="24"/>
        </w:rPr>
        <w:t>De faire l’analyse des incertitudes liées à l’inventaire de GES ;</w:t>
      </w:r>
    </w:p>
    <w:p w14:paraId="302A1A76" w14:textId="77777777" w:rsidR="006B3ABC" w:rsidRDefault="006B3ABC" w:rsidP="006B3ABC">
      <w:pPr>
        <w:tabs>
          <w:tab w:val="left" w:pos="1474"/>
        </w:tabs>
        <w:spacing w:after="200" w:line="360" w:lineRule="auto"/>
        <w:jc w:val="both"/>
        <w:rPr>
          <w:rFonts w:ascii="Georgia" w:hAnsi="Georgia" w:cstheme="majorHAnsi"/>
        </w:rPr>
      </w:pPr>
    </w:p>
    <w:p w14:paraId="2B7D15F8" w14:textId="77777777" w:rsidR="006B3ABC" w:rsidRDefault="006B3ABC" w:rsidP="006B3ABC">
      <w:pPr>
        <w:tabs>
          <w:tab w:val="left" w:pos="1474"/>
        </w:tabs>
        <w:spacing w:after="200" w:line="360" w:lineRule="auto"/>
        <w:jc w:val="both"/>
        <w:rPr>
          <w:rFonts w:ascii="Georgia" w:hAnsi="Georgia" w:cstheme="majorHAnsi"/>
        </w:rPr>
      </w:pPr>
    </w:p>
    <w:p w14:paraId="0F5C4F54" w14:textId="77777777" w:rsidR="006B3ABC" w:rsidRPr="006B3ABC" w:rsidRDefault="006B3ABC" w:rsidP="006B3ABC">
      <w:pPr>
        <w:tabs>
          <w:tab w:val="left" w:pos="1474"/>
        </w:tabs>
        <w:spacing w:after="200" w:line="360" w:lineRule="auto"/>
        <w:jc w:val="both"/>
        <w:rPr>
          <w:rFonts w:ascii="Georgia" w:hAnsi="Georgia" w:cstheme="majorHAnsi"/>
        </w:rPr>
      </w:pPr>
    </w:p>
    <w:p w14:paraId="153DA03B" w14:textId="77777777" w:rsidR="00B20F13" w:rsidRPr="006B3ABC" w:rsidRDefault="00B20F13" w:rsidP="006B3ABC">
      <w:pPr>
        <w:pStyle w:val="Paragraphedeliste"/>
        <w:tabs>
          <w:tab w:val="left" w:pos="1474"/>
        </w:tabs>
        <w:spacing w:after="200" w:line="360" w:lineRule="auto"/>
        <w:ind w:left="527"/>
        <w:jc w:val="both"/>
        <w:rPr>
          <w:rFonts w:ascii="Georgia" w:hAnsi="Georgia" w:cstheme="majorHAnsi"/>
          <w:sz w:val="24"/>
          <w:szCs w:val="24"/>
        </w:rPr>
      </w:pPr>
    </w:p>
    <w:p w14:paraId="7838A669" w14:textId="6F0D0343" w:rsidR="00B20F13" w:rsidRPr="006B3ABC" w:rsidRDefault="00B20F13" w:rsidP="006B3ABC">
      <w:pPr>
        <w:pStyle w:val="Paragraphedeliste"/>
        <w:numPr>
          <w:ilvl w:val="0"/>
          <w:numId w:val="5"/>
        </w:numPr>
        <w:spacing w:line="360" w:lineRule="auto"/>
        <w:outlineLvl w:val="0"/>
        <w:rPr>
          <w:rFonts w:ascii="Georgia" w:hAnsi="Georgia" w:cstheme="minorHAnsi"/>
          <w:b/>
          <w:sz w:val="28"/>
          <w:szCs w:val="28"/>
        </w:rPr>
      </w:pPr>
      <w:r w:rsidRPr="006B3ABC">
        <w:rPr>
          <w:rFonts w:ascii="Georgia" w:hAnsi="Georgia" w:cstheme="minorHAnsi"/>
          <w:b/>
          <w:sz w:val="28"/>
          <w:szCs w:val="28"/>
        </w:rPr>
        <w:t xml:space="preserve"> </w:t>
      </w:r>
      <w:bookmarkStart w:id="12" w:name="_Toc129905261"/>
      <w:bookmarkStart w:id="13" w:name="_Toc129906513"/>
      <w:r w:rsidRPr="006B3ABC">
        <w:rPr>
          <w:rFonts w:ascii="Georgia" w:hAnsi="Georgia" w:cstheme="minorHAnsi"/>
          <w:b/>
          <w:sz w:val="28"/>
          <w:szCs w:val="28"/>
        </w:rPr>
        <w:t xml:space="preserve">NOTE </w:t>
      </w:r>
      <w:bookmarkEnd w:id="12"/>
      <w:r w:rsidRPr="006B3ABC">
        <w:rPr>
          <w:rFonts w:ascii="Georgia" w:hAnsi="Georgia" w:cstheme="minorHAnsi"/>
          <w:b/>
          <w:sz w:val="28"/>
          <w:szCs w:val="28"/>
        </w:rPr>
        <w:t>METHODOLOGIQUE</w:t>
      </w:r>
      <w:bookmarkEnd w:id="13"/>
    </w:p>
    <w:p w14:paraId="30550614" w14:textId="77777777" w:rsidR="00B20F13" w:rsidRPr="006B3ABC" w:rsidRDefault="00B20F13" w:rsidP="006B3ABC">
      <w:pPr>
        <w:spacing w:line="360" w:lineRule="auto"/>
        <w:rPr>
          <w:rFonts w:ascii="Georgia" w:hAnsi="Georgia"/>
        </w:rPr>
      </w:pPr>
      <w:r w:rsidRPr="006B3ABC">
        <w:rPr>
          <w:rFonts w:ascii="Georgia" w:hAnsi="Georgia"/>
        </w:rPr>
        <w:t xml:space="preserve"> </w:t>
      </w:r>
    </w:p>
    <w:p w14:paraId="48D6F186" w14:textId="11AD0EFB" w:rsidR="00B20F13" w:rsidRPr="006B3ABC" w:rsidRDefault="00B20F13" w:rsidP="006B3ABC">
      <w:pPr>
        <w:pStyle w:val="Paragraphedeliste"/>
        <w:numPr>
          <w:ilvl w:val="1"/>
          <w:numId w:val="5"/>
        </w:numPr>
        <w:spacing w:line="360" w:lineRule="auto"/>
        <w:outlineLvl w:val="1"/>
        <w:rPr>
          <w:rFonts w:ascii="Georgia" w:hAnsi="Georgia"/>
          <w:b/>
          <w:bCs/>
          <w:sz w:val="28"/>
          <w:szCs w:val="28"/>
        </w:rPr>
      </w:pPr>
      <w:bookmarkStart w:id="14" w:name="_Toc129905262"/>
      <w:bookmarkStart w:id="15" w:name="_Toc129906514"/>
      <w:r w:rsidRPr="006B3ABC">
        <w:rPr>
          <w:rFonts w:ascii="Georgia" w:hAnsi="Georgia"/>
          <w:b/>
          <w:bCs/>
          <w:sz w:val="28"/>
          <w:szCs w:val="28"/>
        </w:rPr>
        <w:t>Méthodologie générale</w:t>
      </w:r>
      <w:bookmarkEnd w:id="14"/>
      <w:bookmarkEnd w:id="15"/>
      <w:r w:rsidRPr="006B3ABC">
        <w:rPr>
          <w:rFonts w:ascii="Georgia" w:hAnsi="Georgia"/>
          <w:b/>
          <w:bCs/>
          <w:sz w:val="28"/>
          <w:szCs w:val="28"/>
        </w:rPr>
        <w:t xml:space="preserve"> </w:t>
      </w:r>
    </w:p>
    <w:p w14:paraId="4638189C" w14:textId="0AD6E9A0" w:rsidR="00194D4A" w:rsidRPr="008B59D5" w:rsidRDefault="00B20F13" w:rsidP="00194D4A">
      <w:pPr>
        <w:tabs>
          <w:tab w:val="left" w:pos="1474"/>
        </w:tabs>
        <w:spacing w:after="120" w:line="360" w:lineRule="auto"/>
        <w:jc w:val="both"/>
        <w:rPr>
          <w:rFonts w:ascii="Georgia" w:hAnsi="Georgia" w:cstheme="majorHAnsi"/>
        </w:rPr>
      </w:pPr>
      <w:r w:rsidRPr="006B3ABC">
        <w:rPr>
          <w:rFonts w:ascii="Georgia" w:hAnsi="Georgia" w:cstheme="majorHAnsi"/>
          <w:color w:val="000000"/>
        </w:rPr>
        <w:t xml:space="preserve">La méthodologie de la formation sera proposée par les experts formateurs et sera basée sur une approche interactive permettant les échanges entre les formateurs et les participants. </w:t>
      </w:r>
      <w:r w:rsidR="00194D4A" w:rsidRPr="008B59D5">
        <w:rPr>
          <w:rFonts w:ascii="Georgia" w:hAnsi="Georgia" w:cstheme="majorHAnsi"/>
        </w:rPr>
        <w:t xml:space="preserve">Les formateurs proposeront des supports de cours permettant aux experts de s’approprier de ces outils, surtout pour la collecte des données sectorielles au niveau national pour mener des exercices de simulation lors de la formation afin d’atteindre les objectifs attendus. </w:t>
      </w:r>
    </w:p>
    <w:p w14:paraId="78FC8DB9" w14:textId="7114FA3A" w:rsidR="00B20F13" w:rsidRPr="006B3ABC" w:rsidRDefault="00B20F13" w:rsidP="006B3ABC">
      <w:pPr>
        <w:tabs>
          <w:tab w:val="left" w:pos="1474"/>
        </w:tabs>
        <w:spacing w:after="120" w:line="360" w:lineRule="auto"/>
        <w:jc w:val="both"/>
        <w:rPr>
          <w:rFonts w:ascii="Georgia" w:hAnsi="Georgia" w:cstheme="majorHAnsi"/>
        </w:rPr>
      </w:pPr>
    </w:p>
    <w:p w14:paraId="0BD5EF91" w14:textId="77777777" w:rsidR="00B20F13" w:rsidRPr="006B3ABC" w:rsidRDefault="00B20F13" w:rsidP="006B3ABC">
      <w:pPr>
        <w:pStyle w:val="Paragraphedeliste"/>
        <w:numPr>
          <w:ilvl w:val="1"/>
          <w:numId w:val="5"/>
        </w:numPr>
        <w:spacing w:line="360" w:lineRule="auto"/>
        <w:outlineLvl w:val="1"/>
        <w:rPr>
          <w:rFonts w:ascii="Georgia" w:hAnsi="Georgia"/>
          <w:b/>
          <w:bCs/>
          <w:sz w:val="28"/>
          <w:szCs w:val="28"/>
        </w:rPr>
      </w:pPr>
      <w:bookmarkStart w:id="16" w:name="_Toc31022609"/>
      <w:bookmarkStart w:id="17" w:name="_Toc129905263"/>
      <w:bookmarkStart w:id="18" w:name="_Toc129906515"/>
      <w:r w:rsidRPr="006B3ABC">
        <w:rPr>
          <w:rFonts w:ascii="Georgia" w:hAnsi="Georgia"/>
          <w:b/>
          <w:bCs/>
          <w:sz w:val="28"/>
          <w:szCs w:val="28"/>
        </w:rPr>
        <w:t>Modules de formation</w:t>
      </w:r>
      <w:bookmarkEnd w:id="16"/>
      <w:bookmarkEnd w:id="17"/>
      <w:bookmarkEnd w:id="18"/>
    </w:p>
    <w:p w14:paraId="29543CCF" w14:textId="0DE17035" w:rsidR="00B20F13" w:rsidRPr="006B3ABC" w:rsidRDefault="00B20F13" w:rsidP="006B3ABC">
      <w:pPr>
        <w:tabs>
          <w:tab w:val="left" w:pos="1474"/>
        </w:tabs>
        <w:spacing w:after="120" w:line="360" w:lineRule="auto"/>
        <w:jc w:val="both"/>
        <w:rPr>
          <w:rFonts w:ascii="Georgia" w:hAnsi="Georgia" w:cstheme="majorHAnsi"/>
        </w:rPr>
      </w:pPr>
      <w:r w:rsidRPr="006B3ABC">
        <w:rPr>
          <w:rFonts w:ascii="Georgia" w:hAnsi="Georgia" w:cstheme="majorHAnsi"/>
        </w:rPr>
        <w:t xml:space="preserve">Les supports de cours seront entre autres, constitués de manuels d’inventaires de GES, </w:t>
      </w:r>
      <w:r w:rsidR="008B59D5">
        <w:rPr>
          <w:rFonts w:ascii="Georgia" w:hAnsi="Georgia" w:cstheme="majorHAnsi"/>
        </w:rPr>
        <w:t xml:space="preserve">de formats et protocoles de collecte et de transmission de données, </w:t>
      </w:r>
      <w:r w:rsidRPr="006B3ABC">
        <w:rPr>
          <w:rFonts w:ascii="Georgia" w:hAnsi="Georgia" w:cstheme="majorHAnsi"/>
        </w:rPr>
        <w:t>le logiciel IPCC 2006, de clés USB et autres supports pertinents.</w:t>
      </w:r>
    </w:p>
    <w:p w14:paraId="1FAD8E58" w14:textId="77777777" w:rsidR="00B20F13" w:rsidRPr="006B3ABC" w:rsidRDefault="00B20F13" w:rsidP="006B3ABC">
      <w:pPr>
        <w:pStyle w:val="Paragraphedeliste"/>
        <w:numPr>
          <w:ilvl w:val="1"/>
          <w:numId w:val="5"/>
        </w:numPr>
        <w:spacing w:line="360" w:lineRule="auto"/>
        <w:outlineLvl w:val="1"/>
        <w:rPr>
          <w:rFonts w:ascii="Georgia" w:hAnsi="Georgia"/>
          <w:b/>
          <w:bCs/>
          <w:sz w:val="28"/>
          <w:szCs w:val="28"/>
        </w:rPr>
      </w:pPr>
      <w:bookmarkStart w:id="19" w:name="_Toc129906516"/>
      <w:r w:rsidRPr="006B3ABC">
        <w:rPr>
          <w:rFonts w:ascii="Georgia" w:hAnsi="Georgia"/>
          <w:b/>
          <w:bCs/>
          <w:sz w:val="28"/>
          <w:szCs w:val="28"/>
        </w:rPr>
        <w:t>LES FORMATEURS</w:t>
      </w:r>
      <w:bookmarkEnd w:id="19"/>
    </w:p>
    <w:p w14:paraId="603A81D6" w14:textId="48DCAC51" w:rsidR="00B20F13" w:rsidRPr="006B3ABC" w:rsidRDefault="00B20F13" w:rsidP="006B3ABC">
      <w:pPr>
        <w:tabs>
          <w:tab w:val="left" w:pos="1474"/>
        </w:tabs>
        <w:spacing w:after="120" w:line="360" w:lineRule="auto"/>
        <w:jc w:val="both"/>
        <w:rPr>
          <w:rFonts w:ascii="Georgia" w:hAnsi="Georgia" w:cstheme="majorHAnsi"/>
        </w:rPr>
      </w:pPr>
      <w:r w:rsidRPr="006B3ABC">
        <w:rPr>
          <w:rFonts w:ascii="Georgia" w:hAnsi="Georgia" w:cstheme="majorHAnsi"/>
        </w:rPr>
        <w:t xml:space="preserve">La formation sera assurée par </w:t>
      </w:r>
      <w:r w:rsidRPr="006B3ABC">
        <w:rPr>
          <w:rFonts w:ascii="Georgia" w:hAnsi="Georgia" w:cstheme="majorHAnsi"/>
          <w:u w:val="single"/>
        </w:rPr>
        <w:t xml:space="preserve">un consultant international de renommé </w:t>
      </w:r>
      <w:r w:rsidR="000104A5" w:rsidRPr="006B3ABC">
        <w:rPr>
          <w:rFonts w:ascii="Georgia" w:hAnsi="Georgia" w:cstheme="majorHAnsi"/>
          <w:u w:val="single"/>
        </w:rPr>
        <w:t xml:space="preserve">Sidaty OULD DAH </w:t>
      </w:r>
      <w:r w:rsidRPr="006B3ABC">
        <w:rPr>
          <w:rFonts w:ascii="Georgia" w:hAnsi="Georgia" w:cstheme="majorHAnsi"/>
        </w:rPr>
        <w:t>disposant d’une expertise reconnue dans la conduite des inventaires de GES.</w:t>
      </w:r>
      <w:r w:rsidR="00A47B47">
        <w:rPr>
          <w:rFonts w:ascii="Georgia" w:hAnsi="Georgia" w:cstheme="majorHAnsi"/>
        </w:rPr>
        <w:t xml:space="preserve"> Il sera accompagné dans cette tâche de quelques experts nationaux qui prendront la relève pour un bon suivi afin d’assurer une appropriation maximale.</w:t>
      </w:r>
    </w:p>
    <w:p w14:paraId="3F93CD9A" w14:textId="77777777" w:rsidR="00B20F13" w:rsidRPr="006B3ABC" w:rsidRDefault="00B20F13" w:rsidP="006B3ABC">
      <w:pPr>
        <w:spacing w:line="360" w:lineRule="auto"/>
        <w:rPr>
          <w:rFonts w:ascii="Georgia" w:hAnsi="Georgia"/>
          <w:b/>
          <w:bCs/>
          <w:sz w:val="28"/>
          <w:szCs w:val="28"/>
        </w:rPr>
      </w:pPr>
    </w:p>
    <w:p w14:paraId="72DAA755" w14:textId="4E142E24" w:rsidR="00B20F13" w:rsidRDefault="00B20F13" w:rsidP="006B3ABC">
      <w:pPr>
        <w:pStyle w:val="Paragraphedeliste"/>
        <w:numPr>
          <w:ilvl w:val="1"/>
          <w:numId w:val="5"/>
        </w:numPr>
        <w:spacing w:line="360" w:lineRule="auto"/>
        <w:outlineLvl w:val="1"/>
        <w:rPr>
          <w:rFonts w:ascii="Georgia" w:hAnsi="Georgia"/>
          <w:b/>
          <w:bCs/>
          <w:sz w:val="28"/>
          <w:szCs w:val="28"/>
        </w:rPr>
      </w:pPr>
      <w:bookmarkStart w:id="20" w:name="_Toc129905265"/>
      <w:bookmarkStart w:id="21" w:name="_Toc129906517"/>
      <w:r w:rsidRPr="006B3ABC">
        <w:rPr>
          <w:rFonts w:ascii="Georgia" w:hAnsi="Georgia"/>
          <w:b/>
          <w:bCs/>
          <w:sz w:val="28"/>
          <w:szCs w:val="28"/>
        </w:rPr>
        <w:t>Participants</w:t>
      </w:r>
      <w:bookmarkEnd w:id="20"/>
      <w:bookmarkEnd w:id="21"/>
    </w:p>
    <w:p w14:paraId="11FE5863" w14:textId="2F63B972" w:rsidR="002C00C3" w:rsidRPr="00994D66" w:rsidRDefault="002C00C3" w:rsidP="002C00C3">
      <w:pPr>
        <w:spacing w:line="360" w:lineRule="auto"/>
        <w:jc w:val="both"/>
        <w:outlineLvl w:val="1"/>
        <w:rPr>
          <w:rFonts w:ascii="Georgia" w:hAnsi="Georgia"/>
          <w:color w:val="C00000"/>
        </w:rPr>
      </w:pPr>
      <w:r w:rsidRPr="002C00C3">
        <w:rPr>
          <w:rFonts w:ascii="Georgia" w:hAnsi="Georgia"/>
        </w:rPr>
        <w:t>Les participants</w:t>
      </w:r>
      <w:r w:rsidR="00994D66">
        <w:rPr>
          <w:rFonts w:ascii="Georgia" w:hAnsi="Georgia"/>
        </w:rPr>
        <w:t xml:space="preserve"> issus </w:t>
      </w:r>
      <w:r w:rsidRPr="002C00C3">
        <w:rPr>
          <w:rFonts w:ascii="Georgia" w:hAnsi="Georgia"/>
        </w:rPr>
        <w:t>des différents secteurs et membres du SNIGES et des différentes parties prenantes impliquées dans l</w:t>
      </w:r>
      <w:r>
        <w:rPr>
          <w:rFonts w:ascii="Georgia" w:hAnsi="Georgia"/>
        </w:rPr>
        <w:t>e processus d</w:t>
      </w:r>
      <w:r w:rsidRPr="002C00C3">
        <w:rPr>
          <w:rFonts w:ascii="Georgia" w:hAnsi="Georgia"/>
        </w:rPr>
        <w:t>es IGES seront au nombre de 25 au total</w:t>
      </w:r>
      <w:r>
        <w:rPr>
          <w:rFonts w:ascii="Georgia" w:hAnsi="Georgia"/>
        </w:rPr>
        <w:t xml:space="preserve">. L’atelier aura lieu à </w:t>
      </w:r>
      <w:r w:rsidRPr="00994D66">
        <w:rPr>
          <w:rFonts w:ascii="Georgia" w:hAnsi="Georgia"/>
          <w:color w:val="C00000"/>
          <w:highlight w:val="yellow"/>
        </w:rPr>
        <w:t>04 au 08 mars 2024</w:t>
      </w:r>
      <w:r w:rsidRPr="00994D66">
        <w:rPr>
          <w:rFonts w:ascii="Georgia" w:hAnsi="Georgia"/>
          <w:highlight w:val="yellow"/>
        </w:rPr>
        <w:t>.</w:t>
      </w:r>
    </w:p>
    <w:p w14:paraId="458B1A9B" w14:textId="77777777" w:rsidR="002C00C3" w:rsidRPr="002C00C3" w:rsidRDefault="002C00C3" w:rsidP="002C00C3">
      <w:pPr>
        <w:spacing w:line="360" w:lineRule="auto"/>
        <w:jc w:val="both"/>
        <w:outlineLvl w:val="1"/>
        <w:rPr>
          <w:rFonts w:ascii="Georgia" w:hAnsi="Georgia"/>
        </w:rPr>
      </w:pPr>
    </w:p>
    <w:p w14:paraId="3B50D921" w14:textId="55356360" w:rsidR="00B20F13" w:rsidRDefault="00B20F13" w:rsidP="006B3ABC">
      <w:pPr>
        <w:pStyle w:val="Paragraphedeliste"/>
        <w:numPr>
          <w:ilvl w:val="1"/>
          <w:numId w:val="5"/>
        </w:numPr>
        <w:spacing w:line="360" w:lineRule="auto"/>
        <w:outlineLvl w:val="1"/>
        <w:rPr>
          <w:rFonts w:ascii="Georgia" w:hAnsi="Georgia"/>
          <w:b/>
          <w:bCs/>
          <w:sz w:val="28"/>
          <w:szCs w:val="28"/>
        </w:rPr>
      </w:pPr>
      <w:bookmarkStart w:id="22" w:name="_Toc129906518"/>
      <w:r w:rsidRPr="006B3ABC">
        <w:rPr>
          <w:rFonts w:ascii="Georgia" w:hAnsi="Georgia"/>
          <w:b/>
          <w:bCs/>
          <w:sz w:val="28"/>
          <w:szCs w:val="28"/>
        </w:rPr>
        <w:t>Agenda de la formation</w:t>
      </w:r>
      <w:bookmarkEnd w:id="22"/>
      <w:r w:rsidR="00585540" w:rsidRPr="006B3ABC">
        <w:rPr>
          <w:rFonts w:ascii="Georgia" w:hAnsi="Georgia"/>
          <w:b/>
          <w:bCs/>
          <w:sz w:val="28"/>
          <w:szCs w:val="28"/>
        </w:rPr>
        <w:t xml:space="preserve"> </w:t>
      </w:r>
    </w:p>
    <w:p w14:paraId="59E65BD4" w14:textId="54CB7358" w:rsidR="00994D66" w:rsidRPr="00994D66" w:rsidRDefault="00994D66" w:rsidP="00A47B47">
      <w:pPr>
        <w:spacing w:line="360" w:lineRule="auto"/>
        <w:jc w:val="both"/>
        <w:outlineLvl w:val="1"/>
        <w:rPr>
          <w:rFonts w:ascii="Georgia" w:hAnsi="Georgia"/>
        </w:rPr>
      </w:pPr>
      <w:r w:rsidRPr="00994D66">
        <w:rPr>
          <w:rFonts w:ascii="Georgia" w:hAnsi="Georgia"/>
        </w:rPr>
        <w:lastRenderedPageBreak/>
        <w:t>Le projet d’agenda ci-dessous est à titre indicatif et pourra être revu et adopté d’un commun accord avec le consultant international en fonction des besoins et des attentes au niveau national</w:t>
      </w:r>
      <w:r w:rsidR="00A47B47">
        <w:rPr>
          <w:rFonts w:ascii="Georgia" w:hAnsi="Georgia"/>
        </w:rPr>
        <w:t>.</w:t>
      </w:r>
    </w:p>
    <w:p w14:paraId="74F3867F" w14:textId="7E0EAEEB" w:rsidR="00B20F13" w:rsidRPr="006B3ABC" w:rsidRDefault="00585540" w:rsidP="006B3ABC">
      <w:pPr>
        <w:spacing w:line="360" w:lineRule="auto"/>
        <w:ind w:left="113"/>
        <w:outlineLvl w:val="1"/>
        <w:rPr>
          <w:rFonts w:ascii="Georgia" w:hAnsi="Georgia"/>
          <w:sz w:val="28"/>
          <w:szCs w:val="28"/>
          <w:highlight w:val="yellow"/>
        </w:rPr>
      </w:pPr>
      <w:r w:rsidRPr="006B3ABC">
        <w:rPr>
          <w:rFonts w:ascii="Georgia" w:hAnsi="Georgia"/>
          <w:sz w:val="28"/>
          <w:szCs w:val="28"/>
          <w:highlight w:val="yellow"/>
        </w:rPr>
        <w:t>Jour 1 : Présentation du support belge sur la transparence</w:t>
      </w:r>
    </w:p>
    <w:p w14:paraId="601F8FE0" w14:textId="04C9E841" w:rsidR="00585540" w:rsidRPr="006B3ABC" w:rsidRDefault="00585540" w:rsidP="006B3ABC">
      <w:pPr>
        <w:spacing w:line="360" w:lineRule="auto"/>
        <w:ind w:left="113"/>
        <w:outlineLvl w:val="1"/>
        <w:rPr>
          <w:rFonts w:ascii="Georgia" w:hAnsi="Georgia"/>
          <w:sz w:val="28"/>
          <w:szCs w:val="28"/>
          <w:highlight w:val="yellow"/>
        </w:rPr>
      </w:pPr>
      <w:r w:rsidRPr="006B3ABC">
        <w:rPr>
          <w:rFonts w:ascii="Georgia" w:hAnsi="Georgia"/>
          <w:sz w:val="28"/>
          <w:szCs w:val="28"/>
          <w:highlight w:val="yellow"/>
        </w:rPr>
        <w:t>Jour 2 : Secteur énergie</w:t>
      </w:r>
    </w:p>
    <w:p w14:paraId="07EF43EC" w14:textId="1105B9F2" w:rsidR="00585540" w:rsidRPr="006B3ABC" w:rsidRDefault="00585540" w:rsidP="006B3ABC">
      <w:pPr>
        <w:spacing w:line="360" w:lineRule="auto"/>
        <w:ind w:left="113"/>
        <w:outlineLvl w:val="1"/>
        <w:rPr>
          <w:rFonts w:ascii="Georgia" w:hAnsi="Georgia"/>
          <w:sz w:val="28"/>
          <w:szCs w:val="28"/>
          <w:highlight w:val="yellow"/>
        </w:rPr>
      </w:pPr>
      <w:r w:rsidRPr="006B3ABC">
        <w:rPr>
          <w:rFonts w:ascii="Georgia" w:hAnsi="Georgia"/>
          <w:sz w:val="28"/>
          <w:szCs w:val="28"/>
          <w:highlight w:val="yellow"/>
        </w:rPr>
        <w:t>Jour 3 : Secteur IPPU et Déchets</w:t>
      </w:r>
    </w:p>
    <w:p w14:paraId="61B7BBAD" w14:textId="32826797" w:rsidR="00585540" w:rsidRPr="006B3ABC" w:rsidRDefault="00585540" w:rsidP="006B3ABC">
      <w:pPr>
        <w:spacing w:line="360" w:lineRule="auto"/>
        <w:ind w:left="113"/>
        <w:outlineLvl w:val="1"/>
        <w:rPr>
          <w:rFonts w:ascii="Georgia" w:hAnsi="Georgia"/>
          <w:sz w:val="28"/>
          <w:szCs w:val="28"/>
          <w:highlight w:val="yellow"/>
        </w:rPr>
      </w:pPr>
      <w:r w:rsidRPr="006B3ABC">
        <w:rPr>
          <w:rFonts w:ascii="Georgia" w:hAnsi="Georgia"/>
          <w:sz w:val="28"/>
          <w:szCs w:val="28"/>
          <w:highlight w:val="yellow"/>
        </w:rPr>
        <w:t>Jour 4 : Secteur AFAT</w:t>
      </w:r>
    </w:p>
    <w:p w14:paraId="4C70711E" w14:textId="3EAD3C7D" w:rsidR="00585540" w:rsidRPr="006B3ABC" w:rsidRDefault="00585540" w:rsidP="006B3ABC">
      <w:pPr>
        <w:spacing w:line="360" w:lineRule="auto"/>
        <w:ind w:left="113"/>
        <w:outlineLvl w:val="1"/>
        <w:rPr>
          <w:rFonts w:ascii="Georgia" w:hAnsi="Georgia"/>
          <w:sz w:val="28"/>
          <w:szCs w:val="28"/>
        </w:rPr>
      </w:pPr>
      <w:r w:rsidRPr="006B3ABC">
        <w:rPr>
          <w:rFonts w:ascii="Georgia" w:hAnsi="Georgia"/>
          <w:sz w:val="28"/>
          <w:szCs w:val="28"/>
          <w:highlight w:val="yellow"/>
        </w:rPr>
        <w:t>Jour 5 : Secteur AFAT</w:t>
      </w:r>
    </w:p>
    <w:tbl>
      <w:tblPr>
        <w:tblStyle w:val="Grilledutableau1"/>
        <w:tblW w:w="9634" w:type="dxa"/>
        <w:jc w:val="center"/>
        <w:tblLook w:val="04A0" w:firstRow="1" w:lastRow="0" w:firstColumn="1" w:lastColumn="0" w:noHBand="0" w:noVBand="1"/>
      </w:tblPr>
      <w:tblGrid>
        <w:gridCol w:w="1031"/>
        <w:gridCol w:w="6943"/>
        <w:gridCol w:w="1660"/>
      </w:tblGrid>
      <w:tr w:rsidR="005E2DC9" w:rsidRPr="0054010B" w14:paraId="024FFA5C" w14:textId="343B0199" w:rsidTr="005E2DC9">
        <w:trPr>
          <w:tblHeader/>
          <w:jc w:val="center"/>
        </w:trPr>
        <w:tc>
          <w:tcPr>
            <w:tcW w:w="1009" w:type="dxa"/>
          </w:tcPr>
          <w:p w14:paraId="500869EB" w14:textId="77777777" w:rsidR="005E2DC9" w:rsidRPr="0054010B" w:rsidRDefault="005E2DC9" w:rsidP="0013746C">
            <w:pPr>
              <w:jc w:val="center"/>
              <w:rPr>
                <w:rFonts w:ascii="Georgia" w:hAnsi="Georgia" w:cs="Arial"/>
                <w:bCs/>
                <w:sz w:val="24"/>
                <w:szCs w:val="24"/>
              </w:rPr>
            </w:pPr>
            <w:r w:rsidRPr="0054010B">
              <w:rPr>
                <w:rFonts w:ascii="Georgia" w:hAnsi="Georgia" w:cs="Arial"/>
                <w:bCs/>
                <w:sz w:val="24"/>
                <w:szCs w:val="24"/>
              </w:rPr>
              <w:t>Heure</w:t>
            </w:r>
          </w:p>
        </w:tc>
        <w:tc>
          <w:tcPr>
            <w:tcW w:w="7066" w:type="dxa"/>
          </w:tcPr>
          <w:p w14:paraId="6DD43DB3" w14:textId="4450CCA5" w:rsidR="005E2DC9" w:rsidRPr="0054010B" w:rsidRDefault="005E2DC9" w:rsidP="005E2DC9">
            <w:pPr>
              <w:tabs>
                <w:tab w:val="center" w:pos="4096"/>
                <w:tab w:val="right" w:pos="8193"/>
              </w:tabs>
              <w:rPr>
                <w:rFonts w:ascii="Georgia" w:hAnsi="Georgia" w:cs="Arial"/>
                <w:bCs/>
                <w:sz w:val="24"/>
                <w:szCs w:val="24"/>
              </w:rPr>
            </w:pPr>
            <w:r w:rsidRPr="0054010B">
              <w:rPr>
                <w:rFonts w:ascii="Georgia" w:hAnsi="Georgia" w:cs="Arial"/>
                <w:bCs/>
                <w:sz w:val="24"/>
                <w:szCs w:val="24"/>
              </w:rPr>
              <w:tab/>
              <w:t xml:space="preserve">Contenu </w:t>
            </w:r>
            <w:r w:rsidRPr="0054010B">
              <w:rPr>
                <w:rFonts w:ascii="Georgia" w:hAnsi="Georgia" w:cs="Arial"/>
                <w:bCs/>
                <w:sz w:val="24"/>
                <w:szCs w:val="24"/>
              </w:rPr>
              <w:tab/>
            </w:r>
          </w:p>
        </w:tc>
        <w:tc>
          <w:tcPr>
            <w:tcW w:w="1559" w:type="dxa"/>
          </w:tcPr>
          <w:p w14:paraId="56B9246C" w14:textId="4B9C527E" w:rsidR="005E2DC9" w:rsidRPr="0054010B" w:rsidRDefault="005E2DC9" w:rsidP="005E2DC9">
            <w:pPr>
              <w:tabs>
                <w:tab w:val="center" w:pos="4096"/>
                <w:tab w:val="right" w:pos="8193"/>
              </w:tabs>
              <w:rPr>
                <w:rFonts w:ascii="Georgia" w:hAnsi="Georgia" w:cs="Arial"/>
                <w:bCs/>
                <w:sz w:val="24"/>
                <w:szCs w:val="24"/>
              </w:rPr>
            </w:pPr>
            <w:r w:rsidRPr="0054010B">
              <w:rPr>
                <w:rFonts w:ascii="Georgia" w:hAnsi="Georgia" w:cs="Arial"/>
                <w:bCs/>
                <w:sz w:val="24"/>
                <w:szCs w:val="24"/>
              </w:rPr>
              <w:t>Responsables</w:t>
            </w:r>
          </w:p>
        </w:tc>
      </w:tr>
      <w:tr w:rsidR="005E2DC9" w:rsidRPr="0054010B" w14:paraId="11855679" w14:textId="17B714E9" w:rsidTr="005E2DC9">
        <w:trPr>
          <w:jc w:val="center"/>
        </w:trPr>
        <w:tc>
          <w:tcPr>
            <w:tcW w:w="1009" w:type="dxa"/>
          </w:tcPr>
          <w:p w14:paraId="5144587D" w14:textId="77777777" w:rsidR="005E2DC9" w:rsidRPr="0054010B" w:rsidRDefault="005E2DC9" w:rsidP="0013746C">
            <w:pPr>
              <w:jc w:val="center"/>
              <w:rPr>
                <w:rFonts w:ascii="Georgia" w:hAnsi="Georgia" w:cs="Arial"/>
                <w:bCs/>
                <w:sz w:val="24"/>
                <w:szCs w:val="24"/>
              </w:rPr>
            </w:pPr>
          </w:p>
        </w:tc>
        <w:tc>
          <w:tcPr>
            <w:tcW w:w="7066" w:type="dxa"/>
            <w:shd w:val="clear" w:color="auto" w:fill="548DD4"/>
          </w:tcPr>
          <w:p w14:paraId="46038EAD" w14:textId="47158371" w:rsidR="005E2DC9" w:rsidRPr="0054010B" w:rsidRDefault="005E2DC9" w:rsidP="0013746C">
            <w:pPr>
              <w:keepNext/>
              <w:spacing w:before="60" w:after="60"/>
              <w:jc w:val="center"/>
              <w:rPr>
                <w:rFonts w:ascii="Georgia" w:hAnsi="Georgia" w:cs="Arial"/>
                <w:bCs/>
                <w:color w:val="FFFFFF"/>
                <w:sz w:val="24"/>
                <w:szCs w:val="24"/>
              </w:rPr>
            </w:pPr>
            <w:r w:rsidRPr="0054010B">
              <w:rPr>
                <w:rFonts w:ascii="Georgia" w:hAnsi="Georgia" w:cs="Arial"/>
                <w:bCs/>
                <w:color w:val="FFFFFF"/>
                <w:sz w:val="24"/>
                <w:szCs w:val="24"/>
              </w:rPr>
              <w:t xml:space="preserve">Jour  1 : le Lundi </w:t>
            </w:r>
          </w:p>
        </w:tc>
        <w:tc>
          <w:tcPr>
            <w:tcW w:w="1559" w:type="dxa"/>
            <w:shd w:val="clear" w:color="auto" w:fill="548DD4"/>
          </w:tcPr>
          <w:p w14:paraId="65A9E1AB" w14:textId="77777777" w:rsidR="005E2DC9" w:rsidRPr="0054010B" w:rsidRDefault="005E2DC9" w:rsidP="0013746C">
            <w:pPr>
              <w:keepNext/>
              <w:spacing w:before="60" w:after="60"/>
              <w:jc w:val="center"/>
              <w:rPr>
                <w:rFonts w:ascii="Georgia" w:hAnsi="Georgia" w:cs="Arial"/>
                <w:bCs/>
                <w:color w:val="FFFFFF"/>
                <w:sz w:val="24"/>
                <w:szCs w:val="24"/>
              </w:rPr>
            </w:pPr>
          </w:p>
        </w:tc>
      </w:tr>
      <w:tr w:rsidR="005E2DC9" w:rsidRPr="0054010B" w14:paraId="71838A35" w14:textId="414351B6" w:rsidTr="005E2DC9">
        <w:trPr>
          <w:jc w:val="center"/>
        </w:trPr>
        <w:tc>
          <w:tcPr>
            <w:tcW w:w="1009" w:type="dxa"/>
            <w:shd w:val="clear" w:color="auto" w:fill="C6D9F1"/>
          </w:tcPr>
          <w:p w14:paraId="43530858"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08:00–09:00</w:t>
            </w:r>
          </w:p>
        </w:tc>
        <w:tc>
          <w:tcPr>
            <w:tcW w:w="7066" w:type="dxa"/>
            <w:shd w:val="clear" w:color="auto" w:fill="C6D9F1"/>
          </w:tcPr>
          <w:p w14:paraId="6373EE22" w14:textId="77777777" w:rsidR="005E2DC9" w:rsidRPr="0054010B" w:rsidRDefault="005E2DC9" w:rsidP="0013746C">
            <w:pPr>
              <w:spacing w:before="60" w:after="60"/>
              <w:jc w:val="center"/>
              <w:rPr>
                <w:rFonts w:ascii="Georgia" w:hAnsi="Georgia" w:cs="Arial"/>
                <w:bCs/>
                <w:sz w:val="24"/>
                <w:szCs w:val="24"/>
              </w:rPr>
            </w:pPr>
            <w:r w:rsidRPr="0054010B">
              <w:rPr>
                <w:rFonts w:ascii="Georgia" w:hAnsi="Georgia" w:cs="Arial"/>
                <w:bCs/>
                <w:sz w:val="24"/>
                <w:szCs w:val="24"/>
              </w:rPr>
              <w:t xml:space="preserve">Enregistrement </w:t>
            </w:r>
          </w:p>
        </w:tc>
        <w:tc>
          <w:tcPr>
            <w:tcW w:w="1559" w:type="dxa"/>
            <w:shd w:val="clear" w:color="auto" w:fill="C6D9F1"/>
          </w:tcPr>
          <w:p w14:paraId="4EA27EDE" w14:textId="77777777" w:rsidR="005E2DC9" w:rsidRPr="0054010B" w:rsidRDefault="005E2DC9" w:rsidP="0013746C">
            <w:pPr>
              <w:spacing w:before="60" w:after="60"/>
              <w:jc w:val="center"/>
              <w:rPr>
                <w:rFonts w:ascii="Georgia" w:hAnsi="Georgia" w:cs="Arial"/>
                <w:bCs/>
                <w:sz w:val="24"/>
                <w:szCs w:val="24"/>
              </w:rPr>
            </w:pPr>
          </w:p>
        </w:tc>
      </w:tr>
      <w:tr w:rsidR="005E2DC9" w:rsidRPr="0054010B" w14:paraId="462B8384" w14:textId="4AE9FCFD" w:rsidTr="005E2DC9">
        <w:trPr>
          <w:trHeight w:val="354"/>
          <w:jc w:val="center"/>
        </w:trPr>
        <w:tc>
          <w:tcPr>
            <w:tcW w:w="1009" w:type="dxa"/>
          </w:tcPr>
          <w:p w14:paraId="5E59F6C2" w14:textId="47D5A15C" w:rsidR="005E2DC9" w:rsidRPr="0054010B" w:rsidRDefault="005E2DC9" w:rsidP="0013746C">
            <w:pPr>
              <w:rPr>
                <w:rFonts w:ascii="Georgia" w:hAnsi="Georgia" w:cs="Arial"/>
                <w:bCs/>
                <w:sz w:val="24"/>
                <w:szCs w:val="24"/>
              </w:rPr>
            </w:pPr>
            <w:r w:rsidRPr="0054010B">
              <w:rPr>
                <w:rFonts w:ascii="Georgia" w:hAnsi="Georgia" w:cs="Arial"/>
                <w:bCs/>
                <w:sz w:val="24"/>
                <w:szCs w:val="24"/>
              </w:rPr>
              <w:t>09:00-09:</w:t>
            </w:r>
            <w:r w:rsidR="00534442" w:rsidRPr="0054010B">
              <w:rPr>
                <w:rFonts w:ascii="Georgia" w:hAnsi="Georgia" w:cs="Arial"/>
                <w:bCs/>
                <w:sz w:val="24"/>
                <w:szCs w:val="24"/>
              </w:rPr>
              <w:t>3</w:t>
            </w:r>
            <w:r w:rsidRPr="0054010B">
              <w:rPr>
                <w:rFonts w:ascii="Georgia" w:hAnsi="Georgia" w:cs="Arial"/>
                <w:bCs/>
                <w:sz w:val="24"/>
                <w:szCs w:val="24"/>
              </w:rPr>
              <w:t>0</w:t>
            </w:r>
          </w:p>
        </w:tc>
        <w:tc>
          <w:tcPr>
            <w:tcW w:w="7066" w:type="dxa"/>
            <w:shd w:val="clear" w:color="auto" w:fill="auto"/>
          </w:tcPr>
          <w:p w14:paraId="3C5C52B5" w14:textId="0A0BB2BD" w:rsidR="005E2DC9" w:rsidRPr="0054010B" w:rsidRDefault="005E2DC9" w:rsidP="0013746C">
            <w:pPr>
              <w:rPr>
                <w:rFonts w:ascii="Georgia" w:hAnsi="Georgia" w:cs="Arial"/>
                <w:bCs/>
                <w:sz w:val="24"/>
                <w:szCs w:val="24"/>
              </w:rPr>
            </w:pPr>
            <w:r w:rsidRPr="0054010B">
              <w:rPr>
                <w:rFonts w:ascii="Georgia" w:hAnsi="Georgia" w:cs="Arial"/>
                <w:bCs/>
                <w:sz w:val="24"/>
                <w:szCs w:val="24"/>
              </w:rPr>
              <w:t>Cérémonie officielle d'ouverture de l'atelier</w:t>
            </w:r>
          </w:p>
          <w:p w14:paraId="3CDDC89D" w14:textId="7E78F838" w:rsidR="005E2DC9" w:rsidRPr="004E007D" w:rsidRDefault="00590DDD" w:rsidP="00590DDD">
            <w:pPr>
              <w:pStyle w:val="Paragraphedeliste"/>
              <w:numPr>
                <w:ilvl w:val="0"/>
                <w:numId w:val="2"/>
              </w:numPr>
              <w:rPr>
                <w:rFonts w:ascii="Georgia" w:hAnsi="Georgia" w:cs="Arial"/>
                <w:bCs/>
                <w:lang w:val="fr-SN"/>
              </w:rPr>
            </w:pPr>
            <w:r w:rsidRPr="004E007D">
              <w:rPr>
                <w:rFonts w:ascii="Georgia" w:hAnsi="Georgia" w:cs="Arial"/>
                <w:bCs/>
                <w:lang w:val="fr-SN"/>
              </w:rPr>
              <w:t>Mots</w:t>
            </w:r>
            <w:r w:rsidR="00F77B77" w:rsidRPr="004E007D">
              <w:rPr>
                <w:rFonts w:ascii="Georgia" w:hAnsi="Georgia" w:cs="Arial"/>
                <w:bCs/>
                <w:lang w:val="fr-SN"/>
              </w:rPr>
              <w:t xml:space="preserve"> du representant de Promesse climatique</w:t>
            </w:r>
          </w:p>
          <w:p w14:paraId="3FBE3C0B" w14:textId="2C329401" w:rsidR="00F77B77" w:rsidRPr="0054010B" w:rsidRDefault="00F77B77" w:rsidP="00590DDD">
            <w:pPr>
              <w:pStyle w:val="Paragraphedeliste"/>
              <w:numPr>
                <w:ilvl w:val="0"/>
                <w:numId w:val="2"/>
              </w:numPr>
              <w:rPr>
                <w:rFonts w:ascii="Georgia" w:hAnsi="Georgia" w:cs="Arial"/>
                <w:bCs/>
                <w:lang w:val="en-US"/>
              </w:rPr>
            </w:pPr>
            <w:r w:rsidRPr="0054010B">
              <w:rPr>
                <w:rFonts w:ascii="Georgia" w:hAnsi="Georgia" w:cs="Arial"/>
                <w:bCs/>
                <w:lang w:val="en-US"/>
              </w:rPr>
              <w:t>Mots du representant PF CCNUCC</w:t>
            </w:r>
          </w:p>
          <w:p w14:paraId="520484DE" w14:textId="45DAAF45" w:rsidR="00F77B77" w:rsidRPr="0054010B" w:rsidRDefault="00F77B77" w:rsidP="00590DDD">
            <w:pPr>
              <w:pStyle w:val="Paragraphedeliste"/>
              <w:numPr>
                <w:ilvl w:val="0"/>
                <w:numId w:val="2"/>
              </w:numPr>
              <w:rPr>
                <w:rFonts w:ascii="Georgia" w:hAnsi="Georgia" w:cs="Arial"/>
                <w:bCs/>
                <w:lang w:val="en-US"/>
              </w:rPr>
            </w:pPr>
            <w:r w:rsidRPr="0054010B">
              <w:rPr>
                <w:rFonts w:ascii="Georgia" w:hAnsi="Georgia" w:cs="Arial"/>
                <w:bCs/>
                <w:lang w:val="en-US"/>
              </w:rPr>
              <w:t>Mots du Représentant resident PNUD</w:t>
            </w:r>
          </w:p>
          <w:p w14:paraId="6C88B7BB" w14:textId="77777777" w:rsidR="00F77B77" w:rsidRPr="004E007D" w:rsidRDefault="00F77B77" w:rsidP="0013746C">
            <w:pPr>
              <w:pStyle w:val="Paragraphedeliste"/>
              <w:numPr>
                <w:ilvl w:val="0"/>
                <w:numId w:val="2"/>
              </w:numPr>
              <w:rPr>
                <w:rFonts w:ascii="Georgia" w:hAnsi="Georgia" w:cs="Arial"/>
                <w:bCs/>
                <w:lang w:val="fr-SN"/>
              </w:rPr>
            </w:pPr>
            <w:r w:rsidRPr="004E007D">
              <w:rPr>
                <w:rFonts w:ascii="Georgia" w:hAnsi="Georgia" w:cs="Arial"/>
                <w:bCs/>
                <w:lang w:val="fr-SN"/>
              </w:rPr>
              <w:t>Discours d’ouverture du Représentant du ministre  en charge de l’environnement</w:t>
            </w:r>
          </w:p>
          <w:p w14:paraId="2366073A" w14:textId="1E8EEF8D" w:rsidR="005E2DC9" w:rsidRPr="0054010B" w:rsidRDefault="005E2DC9" w:rsidP="0013746C">
            <w:pPr>
              <w:pStyle w:val="Paragraphedeliste"/>
              <w:numPr>
                <w:ilvl w:val="0"/>
                <w:numId w:val="2"/>
              </w:numPr>
              <w:rPr>
                <w:rFonts w:ascii="Georgia" w:hAnsi="Georgia" w:cs="Arial"/>
                <w:bCs/>
                <w:lang w:val="en-US"/>
              </w:rPr>
            </w:pPr>
            <w:r w:rsidRPr="0054010B">
              <w:rPr>
                <w:rFonts w:ascii="Georgia" w:hAnsi="Georgia" w:cs="Arial"/>
                <w:bCs/>
                <w:lang w:val="en-US"/>
              </w:rPr>
              <w:t>Remarques organisationnelles</w:t>
            </w:r>
          </w:p>
          <w:p w14:paraId="50F534CA" w14:textId="77777777" w:rsidR="00F77B77" w:rsidRPr="004E007D" w:rsidRDefault="00F77B77" w:rsidP="0013746C">
            <w:pPr>
              <w:pStyle w:val="Paragraphedeliste"/>
              <w:numPr>
                <w:ilvl w:val="0"/>
                <w:numId w:val="2"/>
              </w:numPr>
              <w:rPr>
                <w:rFonts w:ascii="Georgia" w:hAnsi="Georgia" w:cs="Arial"/>
                <w:bCs/>
                <w:lang w:val="fr-SN"/>
              </w:rPr>
            </w:pPr>
            <w:r w:rsidRPr="004E007D">
              <w:rPr>
                <w:rFonts w:ascii="Georgia" w:hAnsi="Georgia" w:cs="Arial"/>
                <w:bCs/>
                <w:lang w:val="fr-SN"/>
              </w:rPr>
              <w:t>Objectifs de l’atelier et adoption de l’agenda</w:t>
            </w:r>
          </w:p>
          <w:p w14:paraId="7A91CB27" w14:textId="3A76A18F" w:rsidR="005E2DC9" w:rsidRPr="0054010B" w:rsidRDefault="005E2DC9" w:rsidP="0013746C">
            <w:pPr>
              <w:pStyle w:val="Paragraphedeliste"/>
              <w:numPr>
                <w:ilvl w:val="0"/>
                <w:numId w:val="2"/>
              </w:numPr>
              <w:rPr>
                <w:rFonts w:ascii="Georgia" w:hAnsi="Georgia" w:cs="Arial"/>
                <w:bCs/>
                <w:lang w:val="en-US"/>
              </w:rPr>
            </w:pPr>
            <w:r w:rsidRPr="0054010B">
              <w:rPr>
                <w:rFonts w:ascii="Georgia" w:hAnsi="Georgia" w:cs="Arial"/>
                <w:bCs/>
                <w:lang w:val="en-US"/>
              </w:rPr>
              <w:t xml:space="preserve">Photo de famille </w:t>
            </w:r>
          </w:p>
        </w:tc>
        <w:tc>
          <w:tcPr>
            <w:tcW w:w="1559" w:type="dxa"/>
          </w:tcPr>
          <w:p w14:paraId="0D9B56CC" w14:textId="77777777" w:rsidR="005E2DC9" w:rsidRPr="0054010B" w:rsidRDefault="005E2DC9" w:rsidP="0013746C">
            <w:pPr>
              <w:rPr>
                <w:rFonts w:ascii="Georgia" w:hAnsi="Georgia" w:cs="Arial"/>
                <w:bCs/>
                <w:sz w:val="24"/>
                <w:szCs w:val="24"/>
              </w:rPr>
            </w:pPr>
          </w:p>
        </w:tc>
      </w:tr>
      <w:tr w:rsidR="00A963BB" w:rsidRPr="0054010B" w14:paraId="65EDDBBC" w14:textId="77777777" w:rsidTr="005E2DC9">
        <w:trPr>
          <w:trHeight w:val="354"/>
          <w:jc w:val="center"/>
        </w:trPr>
        <w:tc>
          <w:tcPr>
            <w:tcW w:w="1009" w:type="dxa"/>
          </w:tcPr>
          <w:p w14:paraId="1C19C577" w14:textId="23D65EF5" w:rsidR="00A963BB" w:rsidRPr="0054010B" w:rsidRDefault="00A963BB" w:rsidP="0013746C">
            <w:pPr>
              <w:rPr>
                <w:rFonts w:ascii="Georgia" w:hAnsi="Georgia" w:cs="Arial"/>
                <w:bCs/>
              </w:rPr>
            </w:pPr>
            <w:r w:rsidRPr="0054010B">
              <w:rPr>
                <w:rFonts w:ascii="Georgia" w:hAnsi="Georgia" w:cs="Arial"/>
                <w:bCs/>
              </w:rPr>
              <w:t>09:30- 10H00</w:t>
            </w:r>
          </w:p>
        </w:tc>
        <w:tc>
          <w:tcPr>
            <w:tcW w:w="7066" w:type="dxa"/>
            <w:shd w:val="clear" w:color="auto" w:fill="auto"/>
          </w:tcPr>
          <w:p w14:paraId="23B9349C" w14:textId="4F5F5A54" w:rsidR="00A963BB" w:rsidRPr="0054010B" w:rsidRDefault="007F6ECB" w:rsidP="00A963BB">
            <w:pPr>
              <w:jc w:val="center"/>
              <w:rPr>
                <w:rFonts w:ascii="Georgia" w:hAnsi="Georgia" w:cs="Arial"/>
                <w:bCs/>
                <w:sz w:val="24"/>
                <w:szCs w:val="24"/>
              </w:rPr>
            </w:pPr>
            <w:r>
              <w:rPr>
                <w:rFonts w:ascii="Georgia" w:hAnsi="Georgia" w:cs="Arial"/>
                <w:bCs/>
                <w:noProof/>
              </w:rPr>
              <w:object w:dxaOrig="1440" w:dyaOrig="1440" w14:anchorId="0E662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 style="position:absolute;left:0;text-align:left;margin-left:242.8pt;margin-top:2.6pt;width:20.25pt;height:18pt;z-index:251679744;mso-wrap-edited:f;mso-width-percent:0;mso-height-percent:0;mso-position-horizontal-relative:text;mso-position-vertical-relative:text;mso-width-percent:0;mso-height-percent:0" wrapcoords="-800 0 -800 20700 21600 20700 21600 0 -800 0">
                  <v:imagedata r:id="rId8" o:title=""/>
                  <w10:wrap type="through"/>
                </v:shape>
                <o:OLEObject Type="Embed" ProgID="PBrush" ShapeID="_x0000_s2060" DrawAspect="Content" ObjectID="_1769861724" r:id="rId9"/>
              </w:object>
            </w:r>
            <w:r w:rsidR="00A963BB" w:rsidRPr="0054010B">
              <w:rPr>
                <w:rFonts w:ascii="Georgia" w:hAnsi="Georgia" w:cs="Arial"/>
                <w:bCs/>
                <w:sz w:val="24"/>
                <w:szCs w:val="24"/>
              </w:rPr>
              <w:t>Pause-café</w:t>
            </w:r>
          </w:p>
        </w:tc>
        <w:tc>
          <w:tcPr>
            <w:tcW w:w="1559" w:type="dxa"/>
          </w:tcPr>
          <w:p w14:paraId="1323F800" w14:textId="77777777" w:rsidR="00A963BB" w:rsidRPr="0054010B" w:rsidRDefault="00A963BB" w:rsidP="0013746C">
            <w:pPr>
              <w:rPr>
                <w:rFonts w:ascii="Georgia" w:hAnsi="Georgia" w:cs="Arial"/>
                <w:bCs/>
              </w:rPr>
            </w:pPr>
          </w:p>
        </w:tc>
      </w:tr>
      <w:tr w:rsidR="005E2DC9" w:rsidRPr="0054010B" w14:paraId="7E351508" w14:textId="1B5D7E45" w:rsidTr="005E2DC9">
        <w:trPr>
          <w:jc w:val="center"/>
        </w:trPr>
        <w:tc>
          <w:tcPr>
            <w:tcW w:w="1009" w:type="dxa"/>
            <w:tcBorders>
              <w:bottom w:val="single" w:sz="4" w:space="0" w:color="auto"/>
            </w:tcBorders>
          </w:tcPr>
          <w:p w14:paraId="0E612B9C" w14:textId="77777777" w:rsidR="005E2DC9" w:rsidRPr="0054010B" w:rsidRDefault="005E2DC9" w:rsidP="0013746C">
            <w:pPr>
              <w:rPr>
                <w:rFonts w:ascii="Georgia" w:hAnsi="Georgia" w:cs="Arial"/>
                <w:bCs/>
                <w:sz w:val="24"/>
                <w:szCs w:val="24"/>
              </w:rPr>
            </w:pPr>
          </w:p>
          <w:p w14:paraId="40D2AC2E" w14:textId="77777777" w:rsidR="005E2DC9" w:rsidRPr="0054010B" w:rsidRDefault="005E2DC9" w:rsidP="0013746C">
            <w:pPr>
              <w:rPr>
                <w:rFonts w:ascii="Georgia" w:hAnsi="Georgia" w:cs="Arial"/>
                <w:bCs/>
                <w:sz w:val="24"/>
                <w:szCs w:val="24"/>
              </w:rPr>
            </w:pPr>
          </w:p>
          <w:p w14:paraId="6D243680" w14:textId="77777777" w:rsidR="005E2DC9" w:rsidRPr="0054010B" w:rsidRDefault="005E2DC9" w:rsidP="0013746C">
            <w:pPr>
              <w:rPr>
                <w:rFonts w:ascii="Georgia" w:hAnsi="Georgia" w:cs="Arial"/>
                <w:bCs/>
                <w:sz w:val="24"/>
                <w:szCs w:val="24"/>
              </w:rPr>
            </w:pPr>
          </w:p>
          <w:p w14:paraId="214BCBE1" w14:textId="57CAC846" w:rsidR="005E2DC9" w:rsidRPr="0054010B" w:rsidRDefault="00611D64" w:rsidP="0013746C">
            <w:pPr>
              <w:rPr>
                <w:rFonts w:ascii="Georgia" w:hAnsi="Georgia" w:cs="Arial"/>
                <w:bCs/>
                <w:sz w:val="24"/>
                <w:szCs w:val="24"/>
              </w:rPr>
            </w:pPr>
            <w:r w:rsidRPr="0054010B">
              <w:rPr>
                <w:rFonts w:ascii="Georgia" w:hAnsi="Georgia" w:cs="Arial"/>
                <w:bCs/>
                <w:sz w:val="24"/>
                <w:szCs w:val="24"/>
              </w:rPr>
              <w:t>10</w:t>
            </w:r>
            <w:r w:rsidR="005E2DC9" w:rsidRPr="0054010B">
              <w:rPr>
                <w:rFonts w:ascii="Georgia" w:hAnsi="Georgia" w:cs="Arial"/>
                <w:bCs/>
                <w:sz w:val="24"/>
                <w:szCs w:val="24"/>
              </w:rPr>
              <w:t>:</w:t>
            </w:r>
            <w:r w:rsidRPr="0054010B">
              <w:rPr>
                <w:rFonts w:ascii="Georgia" w:hAnsi="Georgia" w:cs="Arial"/>
                <w:bCs/>
                <w:sz w:val="24"/>
                <w:szCs w:val="24"/>
              </w:rPr>
              <w:t>0</w:t>
            </w:r>
            <w:r w:rsidR="005E2DC9" w:rsidRPr="0054010B">
              <w:rPr>
                <w:rFonts w:ascii="Georgia" w:hAnsi="Georgia" w:cs="Arial"/>
                <w:bCs/>
                <w:sz w:val="24"/>
                <w:szCs w:val="24"/>
              </w:rPr>
              <w:t>0–10:</w:t>
            </w:r>
            <w:r w:rsidRPr="0054010B">
              <w:rPr>
                <w:rFonts w:ascii="Georgia" w:hAnsi="Georgia" w:cs="Arial"/>
                <w:bCs/>
                <w:sz w:val="24"/>
                <w:szCs w:val="24"/>
              </w:rPr>
              <w:t>45</w:t>
            </w:r>
          </w:p>
        </w:tc>
        <w:tc>
          <w:tcPr>
            <w:tcW w:w="7066" w:type="dxa"/>
            <w:tcBorders>
              <w:bottom w:val="single" w:sz="4" w:space="0" w:color="auto"/>
            </w:tcBorders>
            <w:shd w:val="clear" w:color="auto" w:fill="auto"/>
          </w:tcPr>
          <w:p w14:paraId="73D9487B" w14:textId="449274F2" w:rsidR="005E2DC9" w:rsidRPr="004E007D" w:rsidRDefault="005E2DC9" w:rsidP="0013746C">
            <w:pPr>
              <w:autoSpaceDE w:val="0"/>
              <w:autoSpaceDN w:val="0"/>
              <w:adjustRightInd w:val="0"/>
              <w:rPr>
                <w:rFonts w:ascii="Georgia" w:hAnsi="Georgia" w:cs="Calibri"/>
                <w:bCs/>
                <w:color w:val="C00000"/>
                <w:sz w:val="24"/>
                <w:szCs w:val="24"/>
                <w:lang w:val="fr-SN"/>
              </w:rPr>
            </w:pPr>
            <w:r w:rsidRPr="004E007D">
              <w:rPr>
                <w:rFonts w:ascii="Georgia" w:hAnsi="Georgia" w:cs="Calibri"/>
                <w:bCs/>
                <w:color w:val="C00000"/>
                <w:sz w:val="24"/>
                <w:szCs w:val="24"/>
                <w:highlight w:val="yellow"/>
                <w:lang w:val="fr-SN"/>
              </w:rPr>
              <w:t>Session 1: Orientations général</w:t>
            </w:r>
            <w:r w:rsidR="00A963BB" w:rsidRPr="004E007D">
              <w:rPr>
                <w:rFonts w:ascii="Georgia" w:hAnsi="Georgia" w:cs="Calibri"/>
                <w:bCs/>
                <w:color w:val="C00000"/>
                <w:sz w:val="24"/>
                <w:szCs w:val="24"/>
                <w:highlight w:val="yellow"/>
                <w:lang w:val="fr-SN"/>
              </w:rPr>
              <w:t>es</w:t>
            </w:r>
            <w:r w:rsidR="00994D66" w:rsidRPr="004E007D">
              <w:rPr>
                <w:rFonts w:ascii="Georgia" w:hAnsi="Georgia" w:cs="Calibri"/>
                <w:bCs/>
                <w:color w:val="C00000"/>
                <w:sz w:val="24"/>
                <w:szCs w:val="24"/>
                <w:highlight w:val="yellow"/>
                <w:lang w:val="fr-SN"/>
              </w:rPr>
              <w:t xml:space="preserve"> (passer en revue les lignes directives du GIEC 2006 pour les IGES)</w:t>
            </w:r>
          </w:p>
          <w:p w14:paraId="71BE9D67" w14:textId="77777777" w:rsidR="005E2DC9" w:rsidRPr="004E007D" w:rsidRDefault="005E2DC9" w:rsidP="0013746C">
            <w:pPr>
              <w:rPr>
                <w:rFonts w:ascii="Georgia" w:hAnsi="Georgia" w:cs="Arial"/>
                <w:bCs/>
                <w:sz w:val="24"/>
                <w:szCs w:val="24"/>
                <w:lang w:val="fr-SN"/>
              </w:rPr>
            </w:pPr>
          </w:p>
          <w:p w14:paraId="38A96909" w14:textId="25E6190D" w:rsidR="005E2DC9" w:rsidRPr="004E007D" w:rsidRDefault="005E2DC9" w:rsidP="0013746C">
            <w:pPr>
              <w:rPr>
                <w:rFonts w:ascii="Georgia" w:hAnsi="Georgia" w:cs="Arial"/>
                <w:bCs/>
                <w:sz w:val="24"/>
                <w:szCs w:val="24"/>
                <w:lang w:val="fr-SN"/>
              </w:rPr>
            </w:pPr>
            <w:r w:rsidRPr="004E007D">
              <w:rPr>
                <w:rFonts w:ascii="Georgia" w:hAnsi="Georgia" w:cs="Arial"/>
                <w:bCs/>
                <w:sz w:val="24"/>
                <w:szCs w:val="24"/>
                <w:lang w:val="fr-SN"/>
              </w:rPr>
              <w:t xml:space="preserve">Module 1 – Inventaire des GES dans le contexte actuel </w:t>
            </w:r>
            <w:r w:rsidR="00A963BB" w:rsidRPr="004E007D">
              <w:rPr>
                <w:rFonts w:ascii="Georgia" w:hAnsi="Georgia" w:cs="Arial"/>
                <w:bCs/>
                <w:sz w:val="24"/>
                <w:szCs w:val="24"/>
                <w:lang w:val="fr-SN"/>
              </w:rPr>
              <w:t xml:space="preserve"> de transparence </w:t>
            </w:r>
            <w:r w:rsidRPr="004E007D">
              <w:rPr>
                <w:rFonts w:ascii="Georgia" w:hAnsi="Georgia" w:cs="Arial"/>
                <w:bCs/>
                <w:sz w:val="24"/>
                <w:szCs w:val="24"/>
                <w:lang w:val="fr-SN"/>
              </w:rPr>
              <w:t>-Cadrage</w:t>
            </w:r>
            <w:r w:rsidRPr="004E007D">
              <w:rPr>
                <w:rFonts w:ascii="Georgia" w:hAnsi="Georgia" w:cs="Arial"/>
                <w:bCs/>
                <w:sz w:val="24"/>
                <w:szCs w:val="24"/>
                <w:lang w:val="fr-SN"/>
              </w:rPr>
              <w:tab/>
            </w:r>
          </w:p>
          <w:p w14:paraId="562F5868" w14:textId="77777777" w:rsidR="005E2DC9" w:rsidRPr="004E007D" w:rsidRDefault="005E2DC9" w:rsidP="0013746C">
            <w:pPr>
              <w:rPr>
                <w:rFonts w:ascii="Georgia" w:hAnsi="Georgia" w:cs="Arial"/>
                <w:bCs/>
                <w:sz w:val="24"/>
                <w:szCs w:val="24"/>
                <w:lang w:val="fr-SN"/>
              </w:rPr>
            </w:pPr>
          </w:p>
          <w:p w14:paraId="715F7B53" w14:textId="45E51ECE" w:rsidR="005E2DC9" w:rsidRPr="004E007D" w:rsidRDefault="005E2DC9" w:rsidP="0013746C">
            <w:pPr>
              <w:rPr>
                <w:rFonts w:ascii="Georgia" w:hAnsi="Georgia" w:cs="Arial"/>
                <w:bCs/>
                <w:i/>
                <w:color w:val="365F91"/>
                <w:sz w:val="24"/>
                <w:szCs w:val="24"/>
                <w:lang w:val="fr-SN"/>
              </w:rPr>
            </w:pPr>
            <w:r w:rsidRPr="004E007D">
              <w:rPr>
                <w:rFonts w:ascii="Georgia" w:hAnsi="Georgia" w:cs="Arial"/>
                <w:bCs/>
                <w:i/>
                <w:color w:val="365F91"/>
                <w:sz w:val="24"/>
                <w:szCs w:val="24"/>
                <w:lang w:val="fr-SN"/>
              </w:rPr>
              <w:t>Ce module vise à présenter le contexte mondial (accord de Paris) et national auquel le Rapport biennal actualisé ou celui de transparence apportera une clarification   sur le niveau d’avancement du pays dans ses engagements et pourra entre autres participer à la mobilisation des partenaires technico-financiers dans la préparation des BUR, BTR, et CN.</w:t>
            </w:r>
          </w:p>
          <w:p w14:paraId="770B0E6B" w14:textId="77777777" w:rsidR="005E2DC9" w:rsidRPr="004E007D" w:rsidRDefault="005E2DC9" w:rsidP="0013746C">
            <w:pPr>
              <w:tabs>
                <w:tab w:val="left" w:pos="3570"/>
              </w:tabs>
              <w:ind w:left="360"/>
              <w:rPr>
                <w:rFonts w:ascii="Georgia" w:hAnsi="Georgia" w:cs="Arial"/>
                <w:bCs/>
                <w:i/>
                <w:color w:val="365F91"/>
                <w:sz w:val="24"/>
                <w:szCs w:val="24"/>
                <w:lang w:val="fr-SN"/>
              </w:rPr>
            </w:pPr>
            <w:r w:rsidRPr="004E007D">
              <w:rPr>
                <w:rFonts w:ascii="Georgia" w:hAnsi="Georgia" w:cs="Arial"/>
                <w:bCs/>
                <w:i/>
                <w:color w:val="365F91"/>
                <w:sz w:val="24"/>
                <w:szCs w:val="24"/>
                <w:lang w:val="fr-SN"/>
              </w:rPr>
              <w:tab/>
            </w:r>
          </w:p>
        </w:tc>
        <w:tc>
          <w:tcPr>
            <w:tcW w:w="1559" w:type="dxa"/>
            <w:tcBorders>
              <w:bottom w:val="single" w:sz="4" w:space="0" w:color="auto"/>
            </w:tcBorders>
          </w:tcPr>
          <w:p w14:paraId="6CC1CC58" w14:textId="77777777" w:rsidR="005E2DC9" w:rsidRPr="004E007D" w:rsidRDefault="005E2DC9" w:rsidP="0013746C">
            <w:pPr>
              <w:autoSpaceDE w:val="0"/>
              <w:autoSpaceDN w:val="0"/>
              <w:adjustRightInd w:val="0"/>
              <w:rPr>
                <w:rFonts w:ascii="Georgia" w:hAnsi="Georgia" w:cs="Calibri"/>
                <w:bCs/>
                <w:color w:val="000000"/>
                <w:sz w:val="24"/>
                <w:szCs w:val="24"/>
                <w:lang w:val="fr-SN"/>
              </w:rPr>
            </w:pPr>
          </w:p>
        </w:tc>
      </w:tr>
      <w:tr w:rsidR="005E2DC9" w:rsidRPr="0054010B" w14:paraId="4DABCFB4" w14:textId="61C93D69" w:rsidTr="005E2DC9">
        <w:trPr>
          <w:trHeight w:val="1111"/>
          <w:jc w:val="center"/>
        </w:trPr>
        <w:tc>
          <w:tcPr>
            <w:tcW w:w="1009" w:type="dxa"/>
            <w:tcBorders>
              <w:top w:val="single" w:sz="4" w:space="0" w:color="auto"/>
              <w:left w:val="single" w:sz="4" w:space="0" w:color="auto"/>
              <w:bottom w:val="single" w:sz="4" w:space="0" w:color="auto"/>
              <w:right w:val="single" w:sz="4" w:space="0" w:color="auto"/>
            </w:tcBorders>
          </w:tcPr>
          <w:p w14:paraId="5574BEFA"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10:00–11:40</w:t>
            </w:r>
          </w:p>
        </w:tc>
        <w:tc>
          <w:tcPr>
            <w:tcW w:w="7066" w:type="dxa"/>
            <w:tcBorders>
              <w:top w:val="single" w:sz="4" w:space="0" w:color="auto"/>
              <w:left w:val="single" w:sz="4" w:space="0" w:color="auto"/>
              <w:bottom w:val="single" w:sz="4" w:space="0" w:color="auto"/>
              <w:right w:val="single" w:sz="4" w:space="0" w:color="auto"/>
            </w:tcBorders>
            <w:shd w:val="clear" w:color="auto" w:fill="auto"/>
          </w:tcPr>
          <w:p w14:paraId="7ACF6C63" w14:textId="77777777" w:rsidR="005E2DC9" w:rsidRPr="004E007D" w:rsidRDefault="005E2DC9" w:rsidP="0013746C">
            <w:pPr>
              <w:rPr>
                <w:rFonts w:ascii="Georgia" w:hAnsi="Georgia" w:cs="Arial"/>
                <w:bCs/>
                <w:sz w:val="24"/>
                <w:szCs w:val="24"/>
                <w:lang w:val="fr-SN"/>
              </w:rPr>
            </w:pPr>
            <w:r w:rsidRPr="004E007D">
              <w:rPr>
                <w:rFonts w:ascii="Georgia" w:hAnsi="Georgia" w:cs="Arial"/>
                <w:bCs/>
                <w:sz w:val="24"/>
                <w:szCs w:val="24"/>
                <w:lang w:val="fr-SN"/>
              </w:rPr>
              <w:t>Module 2: arrangement institutionnel</w:t>
            </w:r>
          </w:p>
          <w:p w14:paraId="027DFD91" w14:textId="77777777" w:rsidR="005E2DC9" w:rsidRPr="004E007D" w:rsidRDefault="005E2DC9" w:rsidP="0013746C">
            <w:pPr>
              <w:rPr>
                <w:rFonts w:ascii="Georgia" w:hAnsi="Georgia" w:cs="Arial"/>
                <w:bCs/>
                <w:sz w:val="24"/>
                <w:szCs w:val="24"/>
                <w:lang w:val="fr-SN"/>
              </w:rPr>
            </w:pPr>
          </w:p>
          <w:p w14:paraId="367550DC" w14:textId="77777777" w:rsidR="005E2DC9" w:rsidRPr="004E007D" w:rsidRDefault="005E2DC9" w:rsidP="0013746C">
            <w:pPr>
              <w:rPr>
                <w:rFonts w:ascii="Georgia" w:hAnsi="Georgia" w:cs="Arial"/>
                <w:bCs/>
                <w:sz w:val="24"/>
                <w:szCs w:val="24"/>
                <w:lang w:val="fr-SN"/>
              </w:rPr>
            </w:pPr>
            <w:r w:rsidRPr="004E007D">
              <w:rPr>
                <w:rFonts w:ascii="Georgia" w:hAnsi="Georgia" w:cs="Arial"/>
                <w:bCs/>
                <w:i/>
                <w:color w:val="365F91"/>
                <w:sz w:val="24"/>
                <w:szCs w:val="24"/>
                <w:lang w:val="fr-SN"/>
              </w:rPr>
              <w:t xml:space="preserve">Ce module aidera les équipes d’inventaire à évaluer et à documenter les forces et les faiblesses des dispositifs institutionnels existants en matière d’élaboration des inventaires afin de garantir la continuité et l’intégrité de l’inventaire, de promouvoir l’institutionnalisation du </w:t>
            </w:r>
            <w:r w:rsidRPr="004E007D">
              <w:rPr>
                <w:rFonts w:ascii="Georgia" w:hAnsi="Georgia" w:cs="Arial"/>
                <w:bCs/>
                <w:i/>
                <w:color w:val="365F91"/>
                <w:sz w:val="24"/>
                <w:szCs w:val="24"/>
                <w:lang w:val="fr-SN"/>
              </w:rPr>
              <w:lastRenderedPageBreak/>
              <w:t>processus d’inventaire et de faciliter la hiérarchisation des futures améliorations.</w:t>
            </w:r>
          </w:p>
        </w:tc>
        <w:tc>
          <w:tcPr>
            <w:tcW w:w="1559" w:type="dxa"/>
            <w:tcBorders>
              <w:top w:val="single" w:sz="4" w:space="0" w:color="auto"/>
              <w:left w:val="single" w:sz="4" w:space="0" w:color="auto"/>
              <w:bottom w:val="single" w:sz="4" w:space="0" w:color="auto"/>
              <w:right w:val="single" w:sz="4" w:space="0" w:color="auto"/>
            </w:tcBorders>
          </w:tcPr>
          <w:p w14:paraId="0045BF4A" w14:textId="77777777" w:rsidR="005E2DC9" w:rsidRPr="004E007D" w:rsidRDefault="005E2DC9" w:rsidP="0013746C">
            <w:pPr>
              <w:rPr>
                <w:rFonts w:ascii="Georgia" w:hAnsi="Georgia" w:cs="Arial"/>
                <w:bCs/>
                <w:sz w:val="24"/>
                <w:szCs w:val="24"/>
                <w:lang w:val="fr-SN"/>
              </w:rPr>
            </w:pPr>
          </w:p>
        </w:tc>
      </w:tr>
      <w:tr w:rsidR="005E2DC9" w:rsidRPr="0054010B" w14:paraId="7E3B77F9" w14:textId="0EC81AB4" w:rsidTr="005E2DC9">
        <w:trPr>
          <w:jc w:val="center"/>
        </w:trPr>
        <w:tc>
          <w:tcPr>
            <w:tcW w:w="1009" w:type="dxa"/>
            <w:tcBorders>
              <w:top w:val="single" w:sz="4" w:space="0" w:color="auto"/>
              <w:left w:val="single" w:sz="4" w:space="0" w:color="auto"/>
              <w:bottom w:val="single" w:sz="4" w:space="0" w:color="auto"/>
              <w:right w:val="single" w:sz="4" w:space="0" w:color="auto"/>
            </w:tcBorders>
          </w:tcPr>
          <w:p w14:paraId="534C1DAE" w14:textId="77777777" w:rsidR="005E2DC9" w:rsidRPr="0054010B" w:rsidRDefault="005E2DC9" w:rsidP="0013746C">
            <w:pPr>
              <w:ind w:left="-57"/>
              <w:rPr>
                <w:rFonts w:ascii="Georgia" w:hAnsi="Georgia" w:cs="Arial"/>
                <w:bCs/>
                <w:sz w:val="24"/>
                <w:szCs w:val="24"/>
              </w:rPr>
            </w:pPr>
            <w:r w:rsidRPr="0054010B">
              <w:rPr>
                <w:rFonts w:ascii="Georgia" w:hAnsi="Georgia" w:cs="Arial"/>
                <w:bCs/>
                <w:sz w:val="24"/>
                <w:szCs w:val="24"/>
              </w:rPr>
              <w:t>11:40 – 12 :00</w:t>
            </w:r>
          </w:p>
        </w:tc>
        <w:tc>
          <w:tcPr>
            <w:tcW w:w="7066" w:type="dxa"/>
            <w:tcBorders>
              <w:top w:val="single" w:sz="4" w:space="0" w:color="auto"/>
              <w:left w:val="single" w:sz="4" w:space="0" w:color="auto"/>
              <w:bottom w:val="single" w:sz="4" w:space="0" w:color="auto"/>
              <w:right w:val="single" w:sz="4" w:space="0" w:color="auto"/>
            </w:tcBorders>
            <w:shd w:val="clear" w:color="auto" w:fill="auto"/>
            <w:vAlign w:val="center"/>
          </w:tcPr>
          <w:p w14:paraId="2A1B8EA1" w14:textId="34A146EF" w:rsidR="005E2DC9" w:rsidRPr="0054010B" w:rsidRDefault="007F6ECB" w:rsidP="0013746C">
            <w:pPr>
              <w:spacing w:after="100" w:afterAutospacing="1"/>
              <w:rPr>
                <w:rFonts w:ascii="Georgia" w:hAnsi="Georgia" w:cs="Arial"/>
                <w:bCs/>
                <w:sz w:val="24"/>
                <w:szCs w:val="24"/>
              </w:rPr>
            </w:pPr>
            <w:r>
              <w:rPr>
                <w:rFonts w:ascii="Georgia" w:hAnsi="Georgia" w:cs="Arial"/>
                <w:bCs/>
                <w:noProof/>
              </w:rPr>
              <w:object w:dxaOrig="1440" w:dyaOrig="1440" w14:anchorId="0E662A93">
                <v:shape id="_x0000_s2059" type="#_x0000_t75" alt="" style="position:absolute;margin-left:234.6pt;margin-top:11.85pt;width:20.25pt;height:18pt;z-index:251678720;mso-wrap-edited:f;mso-width-percent:0;mso-height-percent:0;mso-position-horizontal-relative:text;mso-position-vertical-relative:text;mso-width-percent:0;mso-height-percent:0" wrapcoords="-800 0 -800 20700 21600 20700 21600 0 -800 0">
                  <v:imagedata r:id="rId8" o:title=""/>
                  <w10:wrap type="through"/>
                </v:shape>
                <o:OLEObject Type="Embed" ProgID="PBrush" ShapeID="_x0000_s2059" DrawAspect="Content" ObjectID="_1769861723" r:id="rId10"/>
              </w:object>
            </w:r>
            <w:r>
              <w:rPr>
                <w:rFonts w:ascii="Georgia" w:hAnsi="Georgia" w:cstheme="minorBidi"/>
                <w:bCs/>
                <w:noProof/>
              </w:rPr>
              <w:object w:dxaOrig="1440" w:dyaOrig="1440" w14:anchorId="0E662A93">
                <v:shape id="_x0000_s2058" type="#_x0000_t75" alt="" style="position:absolute;margin-left:222.55pt;margin-top:0;width:20.25pt;height:18pt;z-index:251670528;mso-wrap-edited:f;mso-width-percent:0;mso-height-percent:0;mso-position-horizontal-relative:text;mso-position-vertical:inside;mso-position-vertical-relative:text;mso-width-percent:0;mso-height-percent:0" wrapcoords="-800 0 -800 20700 21600 20700 21600 0 -800 0">
                  <v:imagedata r:id="rId8" o:title=""/>
                  <w10:wrap type="through"/>
                </v:shape>
                <o:OLEObject Type="Embed" ProgID="PBrush" ShapeID="_x0000_s2058" DrawAspect="Content" ObjectID="_1769861722" r:id="rId11"/>
              </w:object>
            </w:r>
            <w:r w:rsidR="005E2DC9" w:rsidRPr="0054010B">
              <w:rPr>
                <w:rFonts w:ascii="Georgia" w:hAnsi="Georgia" w:cs="Arial"/>
                <w:bCs/>
                <w:sz w:val="24"/>
                <w:szCs w:val="24"/>
              </w:rPr>
              <w:t>Pause-café</w:t>
            </w:r>
          </w:p>
        </w:tc>
        <w:tc>
          <w:tcPr>
            <w:tcW w:w="1559" w:type="dxa"/>
            <w:tcBorders>
              <w:top w:val="single" w:sz="4" w:space="0" w:color="auto"/>
              <w:left w:val="single" w:sz="4" w:space="0" w:color="auto"/>
              <w:bottom w:val="single" w:sz="4" w:space="0" w:color="auto"/>
              <w:right w:val="single" w:sz="4" w:space="0" w:color="auto"/>
            </w:tcBorders>
          </w:tcPr>
          <w:p w14:paraId="2DB5344C" w14:textId="77777777" w:rsidR="005E2DC9" w:rsidRPr="0054010B" w:rsidRDefault="005E2DC9" w:rsidP="0013746C">
            <w:pPr>
              <w:spacing w:after="100" w:afterAutospacing="1"/>
              <w:rPr>
                <w:rFonts w:ascii="Georgia" w:hAnsi="Georgia"/>
                <w:bCs/>
                <w:noProof/>
                <w:sz w:val="24"/>
                <w:szCs w:val="24"/>
              </w:rPr>
            </w:pPr>
          </w:p>
        </w:tc>
      </w:tr>
      <w:tr w:rsidR="005E2DC9" w:rsidRPr="0054010B" w14:paraId="7F0FA260" w14:textId="1BA425B4" w:rsidTr="005E2DC9">
        <w:trPr>
          <w:jc w:val="center"/>
        </w:trPr>
        <w:tc>
          <w:tcPr>
            <w:tcW w:w="1009" w:type="dxa"/>
            <w:tcBorders>
              <w:top w:val="single" w:sz="4" w:space="0" w:color="auto"/>
              <w:left w:val="single" w:sz="4" w:space="0" w:color="auto"/>
              <w:bottom w:val="nil"/>
              <w:right w:val="single" w:sz="4" w:space="0" w:color="auto"/>
            </w:tcBorders>
          </w:tcPr>
          <w:p w14:paraId="4A768238"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12:00–12:40</w:t>
            </w:r>
          </w:p>
        </w:tc>
        <w:tc>
          <w:tcPr>
            <w:tcW w:w="7066" w:type="dxa"/>
            <w:tcBorders>
              <w:top w:val="single" w:sz="4" w:space="0" w:color="auto"/>
              <w:left w:val="single" w:sz="4" w:space="0" w:color="auto"/>
              <w:bottom w:val="nil"/>
              <w:right w:val="single" w:sz="4" w:space="0" w:color="auto"/>
            </w:tcBorders>
            <w:shd w:val="clear" w:color="auto" w:fill="auto"/>
          </w:tcPr>
          <w:p w14:paraId="3F6E7470" w14:textId="77777777" w:rsidR="005E2DC9" w:rsidRPr="004E007D" w:rsidRDefault="005E2DC9" w:rsidP="0013746C">
            <w:pPr>
              <w:rPr>
                <w:rFonts w:ascii="Georgia" w:hAnsi="Georgia" w:cs="Arial"/>
                <w:bCs/>
                <w:sz w:val="24"/>
                <w:szCs w:val="24"/>
                <w:lang w:val="fr-SN"/>
              </w:rPr>
            </w:pPr>
            <w:r w:rsidRPr="004E007D">
              <w:rPr>
                <w:rFonts w:ascii="Georgia" w:hAnsi="Georgia" w:cs="Arial"/>
                <w:bCs/>
                <w:sz w:val="24"/>
                <w:szCs w:val="24"/>
                <w:lang w:val="fr-SN"/>
              </w:rPr>
              <w:t>Module 3: Documentation des Données et  des Méthodes</w:t>
            </w:r>
          </w:p>
          <w:p w14:paraId="0B75BB37" w14:textId="77777777" w:rsidR="005E2DC9" w:rsidRPr="004E007D" w:rsidRDefault="005E2DC9" w:rsidP="0013746C">
            <w:pPr>
              <w:rPr>
                <w:rFonts w:ascii="Georgia" w:hAnsi="Georgia" w:cs="Arial"/>
                <w:bCs/>
                <w:sz w:val="24"/>
                <w:szCs w:val="24"/>
                <w:lang w:val="fr-SN"/>
              </w:rPr>
            </w:pPr>
          </w:p>
          <w:p w14:paraId="3E9BEE3E" w14:textId="77777777" w:rsidR="005E2DC9" w:rsidRPr="004E007D" w:rsidRDefault="005E2DC9" w:rsidP="0013746C">
            <w:pPr>
              <w:rPr>
                <w:rFonts w:ascii="Georgia" w:hAnsi="Georgia" w:cs="Arial"/>
                <w:bCs/>
                <w:i/>
                <w:color w:val="365F91"/>
                <w:sz w:val="24"/>
                <w:szCs w:val="24"/>
                <w:lang w:val="fr-SN"/>
              </w:rPr>
            </w:pPr>
            <w:r w:rsidRPr="004E007D">
              <w:rPr>
                <w:rFonts w:ascii="Georgia" w:hAnsi="Georgia" w:cs="Arial"/>
                <w:bCs/>
                <w:i/>
                <w:color w:val="365F91"/>
                <w:sz w:val="24"/>
                <w:szCs w:val="24"/>
                <w:lang w:val="fr-SN"/>
              </w:rPr>
              <w:t>Le module 3 aidera les équipes d’inventaire à documenter et à rendre compte de l’origine des méthodologies, des séries de données sur les activités, et des facteurs d’émission utilisés pour calculer les émissions ou les absorptions.</w:t>
            </w:r>
          </w:p>
        </w:tc>
        <w:tc>
          <w:tcPr>
            <w:tcW w:w="1559" w:type="dxa"/>
            <w:tcBorders>
              <w:top w:val="single" w:sz="4" w:space="0" w:color="auto"/>
              <w:left w:val="single" w:sz="4" w:space="0" w:color="auto"/>
              <w:bottom w:val="nil"/>
              <w:right w:val="single" w:sz="4" w:space="0" w:color="auto"/>
            </w:tcBorders>
          </w:tcPr>
          <w:p w14:paraId="03472B22" w14:textId="77777777" w:rsidR="005E2DC9" w:rsidRPr="004E007D" w:rsidRDefault="005E2DC9" w:rsidP="0013746C">
            <w:pPr>
              <w:rPr>
                <w:rFonts w:ascii="Georgia" w:hAnsi="Georgia" w:cs="Arial"/>
                <w:bCs/>
                <w:sz w:val="24"/>
                <w:szCs w:val="24"/>
                <w:lang w:val="fr-SN"/>
              </w:rPr>
            </w:pPr>
          </w:p>
        </w:tc>
      </w:tr>
      <w:tr w:rsidR="005E2DC9" w:rsidRPr="0054010B" w14:paraId="426A705F" w14:textId="5C4E686E" w:rsidTr="005E2DC9">
        <w:trPr>
          <w:trHeight w:val="573"/>
          <w:jc w:val="center"/>
        </w:trPr>
        <w:tc>
          <w:tcPr>
            <w:tcW w:w="1009" w:type="dxa"/>
            <w:tcBorders>
              <w:top w:val="nil"/>
              <w:left w:val="single" w:sz="4" w:space="0" w:color="auto"/>
              <w:bottom w:val="single" w:sz="4" w:space="0" w:color="auto"/>
              <w:right w:val="single" w:sz="4" w:space="0" w:color="auto"/>
            </w:tcBorders>
          </w:tcPr>
          <w:p w14:paraId="15D5459F"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12:40–13:20</w:t>
            </w:r>
          </w:p>
        </w:tc>
        <w:tc>
          <w:tcPr>
            <w:tcW w:w="7066" w:type="dxa"/>
            <w:tcBorders>
              <w:top w:val="nil"/>
              <w:left w:val="single" w:sz="4" w:space="0" w:color="auto"/>
              <w:bottom w:val="single" w:sz="4" w:space="0" w:color="auto"/>
              <w:right w:val="single" w:sz="4" w:space="0" w:color="auto"/>
            </w:tcBorders>
            <w:shd w:val="clear" w:color="auto" w:fill="auto"/>
          </w:tcPr>
          <w:p w14:paraId="31DCAB45" w14:textId="77777777" w:rsidR="005E2DC9" w:rsidRPr="004E007D" w:rsidRDefault="005E2DC9" w:rsidP="0013746C">
            <w:pPr>
              <w:keepNext/>
              <w:rPr>
                <w:rFonts w:ascii="Georgia" w:hAnsi="Georgia" w:cs="Arial"/>
                <w:bCs/>
                <w:sz w:val="24"/>
                <w:szCs w:val="24"/>
                <w:lang w:val="fr-SN"/>
              </w:rPr>
            </w:pPr>
            <w:r w:rsidRPr="004E007D">
              <w:rPr>
                <w:rFonts w:ascii="Georgia" w:hAnsi="Georgia" w:cs="Arial"/>
                <w:bCs/>
                <w:sz w:val="24"/>
                <w:szCs w:val="24"/>
                <w:lang w:val="fr-SN"/>
              </w:rPr>
              <w:t>Module 4: Assurance qualité/Contrôle qualité (AQ/CQ)</w:t>
            </w:r>
          </w:p>
          <w:p w14:paraId="79A34CFB" w14:textId="77777777" w:rsidR="005E2DC9" w:rsidRPr="004E007D" w:rsidRDefault="005E2DC9" w:rsidP="0013746C">
            <w:pPr>
              <w:ind w:left="-63"/>
              <w:rPr>
                <w:rFonts w:ascii="Georgia" w:hAnsi="Georgia" w:cs="Arial"/>
                <w:bCs/>
                <w:sz w:val="24"/>
                <w:szCs w:val="24"/>
                <w:lang w:val="fr-SN"/>
              </w:rPr>
            </w:pPr>
          </w:p>
          <w:p w14:paraId="08CD2E00" w14:textId="77777777" w:rsidR="005E2DC9" w:rsidRPr="004E007D" w:rsidRDefault="005E2DC9" w:rsidP="0013746C">
            <w:pPr>
              <w:rPr>
                <w:rFonts w:ascii="Georgia" w:hAnsi="Georgia" w:cs="Arial"/>
                <w:bCs/>
                <w:sz w:val="24"/>
                <w:szCs w:val="24"/>
                <w:lang w:val="fr-SN"/>
              </w:rPr>
            </w:pPr>
            <w:r w:rsidRPr="004E007D">
              <w:rPr>
                <w:rFonts w:ascii="Georgia" w:hAnsi="Georgia" w:cs="Arial"/>
                <w:bCs/>
                <w:i/>
                <w:color w:val="365F91"/>
                <w:sz w:val="24"/>
                <w:szCs w:val="24"/>
                <w:lang w:val="fr-SN"/>
              </w:rPr>
              <w:t>Ce module aidera dans l’établissement d’un plan AQ/CQ rentable en vue d’améliorer la transparence, la cohérence, la comparabilité, l’exhaustivité et la confiance des inventaires nationaux des GES</w:t>
            </w:r>
          </w:p>
        </w:tc>
        <w:tc>
          <w:tcPr>
            <w:tcW w:w="1559" w:type="dxa"/>
            <w:tcBorders>
              <w:top w:val="nil"/>
              <w:left w:val="single" w:sz="4" w:space="0" w:color="auto"/>
              <w:bottom w:val="single" w:sz="4" w:space="0" w:color="auto"/>
              <w:right w:val="single" w:sz="4" w:space="0" w:color="auto"/>
            </w:tcBorders>
          </w:tcPr>
          <w:p w14:paraId="47091CD4" w14:textId="77777777" w:rsidR="005E2DC9" w:rsidRPr="004E007D" w:rsidRDefault="005E2DC9" w:rsidP="0013746C">
            <w:pPr>
              <w:keepNext/>
              <w:rPr>
                <w:rFonts w:ascii="Georgia" w:hAnsi="Georgia" w:cs="Arial"/>
                <w:bCs/>
                <w:sz w:val="24"/>
                <w:szCs w:val="24"/>
                <w:lang w:val="fr-SN"/>
              </w:rPr>
            </w:pPr>
          </w:p>
        </w:tc>
      </w:tr>
      <w:tr w:rsidR="005E2DC9" w:rsidRPr="0054010B" w14:paraId="63D99F56" w14:textId="43A3CBD4" w:rsidTr="005E2DC9">
        <w:trPr>
          <w:trHeight w:val="573"/>
          <w:jc w:val="center"/>
        </w:trPr>
        <w:tc>
          <w:tcPr>
            <w:tcW w:w="1009" w:type="dxa"/>
            <w:tcBorders>
              <w:top w:val="single" w:sz="4" w:space="0" w:color="auto"/>
            </w:tcBorders>
          </w:tcPr>
          <w:p w14:paraId="0865B319"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 xml:space="preserve">13:20–14:00 </w:t>
            </w:r>
          </w:p>
          <w:p w14:paraId="40947D9B" w14:textId="77777777" w:rsidR="005E2DC9" w:rsidRPr="0054010B" w:rsidRDefault="005E2DC9" w:rsidP="0013746C">
            <w:pPr>
              <w:rPr>
                <w:rFonts w:ascii="Georgia" w:hAnsi="Georgia" w:cs="Arial"/>
                <w:bCs/>
                <w:sz w:val="24"/>
                <w:szCs w:val="24"/>
              </w:rPr>
            </w:pPr>
          </w:p>
        </w:tc>
        <w:tc>
          <w:tcPr>
            <w:tcW w:w="7066" w:type="dxa"/>
            <w:tcBorders>
              <w:top w:val="single" w:sz="4" w:space="0" w:color="auto"/>
            </w:tcBorders>
            <w:shd w:val="clear" w:color="auto" w:fill="auto"/>
          </w:tcPr>
          <w:p w14:paraId="1BA36DA4" w14:textId="77777777" w:rsidR="005E2DC9" w:rsidRPr="004E007D" w:rsidRDefault="005E2DC9" w:rsidP="0013746C">
            <w:pPr>
              <w:keepNext/>
              <w:rPr>
                <w:rFonts w:ascii="Georgia" w:hAnsi="Georgia" w:cs="Arial"/>
                <w:bCs/>
                <w:sz w:val="24"/>
                <w:szCs w:val="24"/>
                <w:lang w:val="fr-SN"/>
              </w:rPr>
            </w:pPr>
            <w:r w:rsidRPr="004E007D">
              <w:rPr>
                <w:rFonts w:ascii="Georgia" w:hAnsi="Georgia" w:cs="Arial"/>
                <w:bCs/>
                <w:sz w:val="24"/>
                <w:szCs w:val="24"/>
                <w:lang w:val="fr-SN"/>
              </w:rPr>
              <w:t>Module 5: Analyse des incertitudes</w:t>
            </w:r>
          </w:p>
          <w:p w14:paraId="67B1E73F" w14:textId="77777777" w:rsidR="005E2DC9" w:rsidRPr="004E007D" w:rsidRDefault="005E2DC9" w:rsidP="0013746C">
            <w:pPr>
              <w:rPr>
                <w:rFonts w:ascii="Georgia" w:hAnsi="Georgia" w:cs="Arial"/>
                <w:bCs/>
                <w:i/>
                <w:color w:val="365F91"/>
                <w:sz w:val="24"/>
                <w:szCs w:val="24"/>
                <w:lang w:val="fr-SN"/>
              </w:rPr>
            </w:pPr>
          </w:p>
          <w:p w14:paraId="2F013E58" w14:textId="77777777" w:rsidR="005E2DC9" w:rsidRPr="004E007D" w:rsidRDefault="005E2DC9" w:rsidP="0013746C">
            <w:pPr>
              <w:rPr>
                <w:rFonts w:ascii="Georgia" w:hAnsi="Georgia" w:cs="Arial"/>
                <w:bCs/>
                <w:i/>
                <w:color w:val="365F91"/>
                <w:sz w:val="24"/>
                <w:szCs w:val="24"/>
                <w:lang w:val="fr-SN"/>
              </w:rPr>
            </w:pPr>
            <w:r w:rsidRPr="004E007D">
              <w:rPr>
                <w:rFonts w:ascii="Georgia" w:hAnsi="Georgia" w:cs="Arial"/>
                <w:bCs/>
                <w:i/>
                <w:color w:val="365F91"/>
                <w:sz w:val="24"/>
                <w:szCs w:val="24"/>
                <w:lang w:val="fr-SN"/>
              </w:rPr>
              <w:t>Ce module est en quelques sortes un approfondissement du processus CQ et documentation</w:t>
            </w:r>
          </w:p>
          <w:p w14:paraId="5DC1835E" w14:textId="77777777" w:rsidR="005E2DC9" w:rsidRPr="004E007D" w:rsidRDefault="005E2DC9" w:rsidP="0013746C">
            <w:pPr>
              <w:rPr>
                <w:rFonts w:ascii="Georgia" w:hAnsi="Georgia" w:cs="Arial"/>
                <w:bCs/>
                <w:sz w:val="24"/>
                <w:szCs w:val="24"/>
                <w:lang w:val="fr-SN"/>
              </w:rPr>
            </w:pPr>
          </w:p>
        </w:tc>
        <w:tc>
          <w:tcPr>
            <w:tcW w:w="1559" w:type="dxa"/>
            <w:tcBorders>
              <w:top w:val="single" w:sz="4" w:space="0" w:color="auto"/>
            </w:tcBorders>
          </w:tcPr>
          <w:p w14:paraId="7DCF638C" w14:textId="77777777" w:rsidR="005E2DC9" w:rsidRPr="004E007D" w:rsidRDefault="005E2DC9" w:rsidP="0013746C">
            <w:pPr>
              <w:keepNext/>
              <w:rPr>
                <w:rFonts w:ascii="Georgia" w:hAnsi="Georgia" w:cs="Arial"/>
                <w:bCs/>
                <w:sz w:val="24"/>
                <w:szCs w:val="24"/>
                <w:lang w:val="fr-SN"/>
              </w:rPr>
            </w:pPr>
          </w:p>
        </w:tc>
      </w:tr>
      <w:tr w:rsidR="005E2DC9" w:rsidRPr="0054010B" w14:paraId="2A8CB940" w14:textId="182AE268" w:rsidTr="005E2DC9">
        <w:trPr>
          <w:trHeight w:val="573"/>
          <w:jc w:val="center"/>
        </w:trPr>
        <w:tc>
          <w:tcPr>
            <w:tcW w:w="1009" w:type="dxa"/>
            <w:tcBorders>
              <w:top w:val="nil"/>
            </w:tcBorders>
          </w:tcPr>
          <w:p w14:paraId="2EC29F8D"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14:00–15:00</w:t>
            </w:r>
          </w:p>
          <w:p w14:paraId="7B6FC0FB" w14:textId="77777777" w:rsidR="005E2DC9" w:rsidRPr="0054010B" w:rsidRDefault="005E2DC9" w:rsidP="0013746C">
            <w:pPr>
              <w:rPr>
                <w:rFonts w:ascii="Georgia" w:hAnsi="Georgia" w:cs="Arial"/>
                <w:bCs/>
                <w:sz w:val="24"/>
                <w:szCs w:val="24"/>
              </w:rPr>
            </w:pPr>
          </w:p>
        </w:tc>
        <w:tc>
          <w:tcPr>
            <w:tcW w:w="7066" w:type="dxa"/>
            <w:tcBorders>
              <w:top w:val="nil"/>
            </w:tcBorders>
            <w:shd w:val="clear" w:color="auto" w:fill="auto"/>
            <w:vAlign w:val="center"/>
          </w:tcPr>
          <w:p w14:paraId="094B5872"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Pause déjeuné</w:t>
            </w:r>
          </w:p>
        </w:tc>
        <w:tc>
          <w:tcPr>
            <w:tcW w:w="1559" w:type="dxa"/>
            <w:tcBorders>
              <w:top w:val="nil"/>
            </w:tcBorders>
          </w:tcPr>
          <w:p w14:paraId="403C5CAA" w14:textId="77777777" w:rsidR="005E2DC9" w:rsidRPr="0054010B" w:rsidRDefault="005E2DC9" w:rsidP="0013746C">
            <w:pPr>
              <w:rPr>
                <w:rFonts w:ascii="Georgia" w:hAnsi="Georgia" w:cs="Arial"/>
                <w:bCs/>
                <w:sz w:val="24"/>
                <w:szCs w:val="24"/>
              </w:rPr>
            </w:pPr>
          </w:p>
        </w:tc>
      </w:tr>
      <w:tr w:rsidR="005E2DC9" w:rsidRPr="0054010B" w14:paraId="33D1B9AB" w14:textId="66BBB807" w:rsidTr="005E2DC9">
        <w:trPr>
          <w:jc w:val="center"/>
        </w:trPr>
        <w:tc>
          <w:tcPr>
            <w:tcW w:w="1009" w:type="dxa"/>
            <w:tcBorders>
              <w:top w:val="single" w:sz="4" w:space="0" w:color="auto"/>
              <w:left w:val="single" w:sz="4" w:space="0" w:color="auto"/>
              <w:bottom w:val="nil"/>
              <w:right w:val="single" w:sz="4" w:space="0" w:color="auto"/>
            </w:tcBorders>
          </w:tcPr>
          <w:p w14:paraId="73AB89B0"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15:00–15:40</w:t>
            </w:r>
          </w:p>
        </w:tc>
        <w:tc>
          <w:tcPr>
            <w:tcW w:w="7066" w:type="dxa"/>
            <w:tcBorders>
              <w:top w:val="single" w:sz="4" w:space="0" w:color="auto"/>
              <w:left w:val="single" w:sz="4" w:space="0" w:color="auto"/>
              <w:bottom w:val="nil"/>
              <w:right w:val="single" w:sz="4" w:space="0" w:color="auto"/>
            </w:tcBorders>
            <w:shd w:val="clear" w:color="auto" w:fill="auto"/>
          </w:tcPr>
          <w:p w14:paraId="16CE230B" w14:textId="77777777" w:rsidR="005E2DC9" w:rsidRPr="004E007D" w:rsidRDefault="005E2DC9" w:rsidP="0013746C">
            <w:pPr>
              <w:rPr>
                <w:rFonts w:ascii="Georgia" w:hAnsi="Georgia" w:cs="Arial"/>
                <w:bCs/>
                <w:sz w:val="24"/>
                <w:szCs w:val="24"/>
                <w:lang w:val="fr-SN"/>
              </w:rPr>
            </w:pPr>
            <w:r w:rsidRPr="004E007D">
              <w:rPr>
                <w:rFonts w:ascii="Georgia" w:hAnsi="Georgia" w:cs="Arial"/>
                <w:bCs/>
                <w:sz w:val="24"/>
                <w:szCs w:val="24"/>
                <w:lang w:val="fr-SN"/>
              </w:rPr>
              <w:t>Module 6: Analyse des catégories clés</w:t>
            </w:r>
          </w:p>
          <w:p w14:paraId="7D232B71" w14:textId="77777777" w:rsidR="005E2DC9" w:rsidRPr="004E007D" w:rsidRDefault="005E2DC9" w:rsidP="0013746C">
            <w:pPr>
              <w:rPr>
                <w:rFonts w:ascii="Georgia" w:hAnsi="Georgia" w:cs="Arial"/>
                <w:bCs/>
                <w:sz w:val="24"/>
                <w:szCs w:val="24"/>
                <w:lang w:val="fr-SN"/>
              </w:rPr>
            </w:pPr>
          </w:p>
          <w:p w14:paraId="49469512" w14:textId="77777777" w:rsidR="005E2DC9" w:rsidRPr="004E007D" w:rsidRDefault="005E2DC9" w:rsidP="0013746C">
            <w:pPr>
              <w:spacing w:after="60"/>
              <w:ind w:left="357"/>
              <w:rPr>
                <w:rFonts w:ascii="Georgia" w:hAnsi="Georgia" w:cs="Arial"/>
                <w:bCs/>
                <w:i/>
                <w:color w:val="365F91"/>
                <w:sz w:val="24"/>
                <w:szCs w:val="24"/>
                <w:lang w:val="fr-SN"/>
              </w:rPr>
            </w:pPr>
            <w:r w:rsidRPr="004E007D">
              <w:rPr>
                <w:rFonts w:ascii="Georgia" w:hAnsi="Georgia" w:cs="Arial"/>
                <w:bCs/>
                <w:i/>
                <w:color w:val="365F91"/>
                <w:sz w:val="24"/>
                <w:szCs w:val="24"/>
                <w:lang w:val="fr-SN"/>
              </w:rPr>
              <w:t>Le module 6 permet d’identifier les sources et/ou les puits contribuant le plus aux émissions nationales, et qui doivent donc être au centre des efforts d’amélioration.</w:t>
            </w:r>
          </w:p>
        </w:tc>
        <w:tc>
          <w:tcPr>
            <w:tcW w:w="1559" w:type="dxa"/>
            <w:tcBorders>
              <w:top w:val="single" w:sz="4" w:space="0" w:color="auto"/>
              <w:left w:val="single" w:sz="4" w:space="0" w:color="auto"/>
              <w:bottom w:val="nil"/>
              <w:right w:val="single" w:sz="4" w:space="0" w:color="auto"/>
            </w:tcBorders>
          </w:tcPr>
          <w:p w14:paraId="4A8FCF51" w14:textId="77777777" w:rsidR="005E2DC9" w:rsidRPr="004E007D" w:rsidRDefault="005E2DC9" w:rsidP="0013746C">
            <w:pPr>
              <w:rPr>
                <w:rFonts w:ascii="Georgia" w:hAnsi="Georgia" w:cs="Arial"/>
                <w:bCs/>
                <w:sz w:val="24"/>
                <w:szCs w:val="24"/>
                <w:lang w:val="fr-SN"/>
              </w:rPr>
            </w:pPr>
          </w:p>
        </w:tc>
      </w:tr>
      <w:tr w:rsidR="005E2DC9" w:rsidRPr="0054010B" w14:paraId="2C3D9077" w14:textId="0A112A0D" w:rsidTr="005E2DC9">
        <w:trPr>
          <w:trHeight w:val="573"/>
          <w:jc w:val="center"/>
        </w:trPr>
        <w:tc>
          <w:tcPr>
            <w:tcW w:w="1009" w:type="dxa"/>
            <w:tcBorders>
              <w:top w:val="nil"/>
              <w:left w:val="single" w:sz="4" w:space="0" w:color="auto"/>
              <w:bottom w:val="single" w:sz="4" w:space="0" w:color="auto"/>
              <w:right w:val="single" w:sz="4" w:space="0" w:color="auto"/>
            </w:tcBorders>
          </w:tcPr>
          <w:p w14:paraId="0FCC9EB4"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15:40–16:20</w:t>
            </w:r>
          </w:p>
        </w:tc>
        <w:tc>
          <w:tcPr>
            <w:tcW w:w="7066" w:type="dxa"/>
            <w:tcBorders>
              <w:top w:val="nil"/>
              <w:left w:val="single" w:sz="4" w:space="0" w:color="auto"/>
              <w:bottom w:val="single" w:sz="4" w:space="0" w:color="auto"/>
              <w:right w:val="single" w:sz="4" w:space="0" w:color="auto"/>
            </w:tcBorders>
            <w:shd w:val="clear" w:color="auto" w:fill="auto"/>
          </w:tcPr>
          <w:p w14:paraId="37F1211B"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Module 7: Cohérence des séries temporelles</w:t>
            </w:r>
          </w:p>
          <w:p w14:paraId="388FC7C0" w14:textId="77777777" w:rsidR="005E2DC9" w:rsidRPr="0054010B" w:rsidRDefault="005E2DC9" w:rsidP="0013746C">
            <w:pPr>
              <w:ind w:left="-63"/>
              <w:rPr>
                <w:rFonts w:ascii="Georgia" w:hAnsi="Georgia" w:cs="Arial"/>
                <w:bCs/>
                <w:sz w:val="24"/>
                <w:szCs w:val="24"/>
              </w:rPr>
            </w:pPr>
          </w:p>
          <w:p w14:paraId="7EEEDA67" w14:textId="77777777" w:rsidR="005E2DC9" w:rsidRPr="0054010B" w:rsidRDefault="005E2DC9" w:rsidP="0013746C">
            <w:pPr>
              <w:ind w:left="-63"/>
              <w:rPr>
                <w:rFonts w:ascii="Georgia" w:hAnsi="Georgia" w:cs="Arial"/>
                <w:bCs/>
                <w:sz w:val="24"/>
                <w:szCs w:val="24"/>
              </w:rPr>
            </w:pPr>
          </w:p>
        </w:tc>
        <w:tc>
          <w:tcPr>
            <w:tcW w:w="1559" w:type="dxa"/>
            <w:tcBorders>
              <w:top w:val="nil"/>
              <w:left w:val="single" w:sz="4" w:space="0" w:color="auto"/>
              <w:bottom w:val="single" w:sz="4" w:space="0" w:color="auto"/>
              <w:right w:val="single" w:sz="4" w:space="0" w:color="auto"/>
            </w:tcBorders>
          </w:tcPr>
          <w:p w14:paraId="4F86DD1C" w14:textId="77777777" w:rsidR="005E2DC9" w:rsidRPr="0054010B" w:rsidRDefault="005E2DC9" w:rsidP="0013746C">
            <w:pPr>
              <w:keepNext/>
              <w:rPr>
                <w:rFonts w:ascii="Georgia" w:hAnsi="Georgia" w:cs="Arial"/>
                <w:bCs/>
                <w:sz w:val="24"/>
                <w:szCs w:val="24"/>
              </w:rPr>
            </w:pPr>
          </w:p>
        </w:tc>
      </w:tr>
      <w:tr w:rsidR="005E2DC9" w:rsidRPr="0054010B" w14:paraId="7D785B8F" w14:textId="03DD5158" w:rsidTr="005E2DC9">
        <w:trPr>
          <w:trHeight w:val="573"/>
          <w:jc w:val="center"/>
        </w:trPr>
        <w:tc>
          <w:tcPr>
            <w:tcW w:w="1009" w:type="dxa"/>
            <w:tcBorders>
              <w:top w:val="single" w:sz="4" w:space="0" w:color="auto"/>
            </w:tcBorders>
          </w:tcPr>
          <w:p w14:paraId="50DBE033"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 xml:space="preserve">16:20–17:00 </w:t>
            </w:r>
          </w:p>
          <w:p w14:paraId="1E34DC7F" w14:textId="77777777" w:rsidR="005E2DC9" w:rsidRPr="0054010B" w:rsidRDefault="005E2DC9" w:rsidP="0013746C">
            <w:pPr>
              <w:rPr>
                <w:rFonts w:ascii="Georgia" w:hAnsi="Georgia" w:cs="Arial"/>
                <w:bCs/>
                <w:sz w:val="24"/>
                <w:szCs w:val="24"/>
              </w:rPr>
            </w:pPr>
          </w:p>
        </w:tc>
        <w:tc>
          <w:tcPr>
            <w:tcW w:w="7066" w:type="dxa"/>
            <w:tcBorders>
              <w:top w:val="single" w:sz="4" w:space="0" w:color="auto"/>
            </w:tcBorders>
            <w:shd w:val="clear" w:color="auto" w:fill="auto"/>
          </w:tcPr>
          <w:p w14:paraId="6CFBB10D" w14:textId="77777777" w:rsidR="005E2DC9" w:rsidRPr="004E007D" w:rsidRDefault="005E2DC9" w:rsidP="0013746C">
            <w:pPr>
              <w:keepNext/>
              <w:rPr>
                <w:rFonts w:ascii="Georgia" w:hAnsi="Georgia" w:cs="Arial"/>
                <w:bCs/>
                <w:sz w:val="24"/>
                <w:szCs w:val="24"/>
                <w:lang w:val="fr-SN"/>
              </w:rPr>
            </w:pPr>
            <w:r w:rsidRPr="004E007D">
              <w:rPr>
                <w:rFonts w:ascii="Georgia" w:hAnsi="Georgia" w:cs="Arial"/>
                <w:bCs/>
                <w:sz w:val="24"/>
                <w:szCs w:val="24"/>
                <w:lang w:val="fr-SN"/>
              </w:rPr>
              <w:t xml:space="preserve">  Module 8: Logiciels de GIEC pour le calcul des émissions  (version 2.54)</w:t>
            </w:r>
          </w:p>
          <w:p w14:paraId="0EC4336A" w14:textId="77777777" w:rsidR="005E2DC9" w:rsidRPr="004E007D" w:rsidRDefault="005E2DC9" w:rsidP="0013746C">
            <w:pPr>
              <w:keepNext/>
              <w:rPr>
                <w:rFonts w:ascii="Georgia" w:hAnsi="Georgia" w:cs="Arial"/>
                <w:bCs/>
                <w:sz w:val="24"/>
                <w:szCs w:val="24"/>
                <w:lang w:val="fr-SN"/>
              </w:rPr>
            </w:pPr>
          </w:p>
          <w:p w14:paraId="17F52E5F" w14:textId="77777777" w:rsidR="005E2DC9" w:rsidRPr="004E007D" w:rsidRDefault="005E2DC9" w:rsidP="0013746C">
            <w:pPr>
              <w:keepNext/>
              <w:rPr>
                <w:rFonts w:ascii="Georgia" w:hAnsi="Georgia" w:cs="Arial"/>
                <w:bCs/>
                <w:i/>
                <w:color w:val="365F91"/>
                <w:sz w:val="24"/>
                <w:szCs w:val="24"/>
                <w:lang w:val="fr-SN"/>
              </w:rPr>
            </w:pPr>
            <w:r w:rsidRPr="004E007D">
              <w:rPr>
                <w:rFonts w:ascii="Georgia" w:hAnsi="Georgia" w:cs="Arial"/>
                <w:bCs/>
                <w:i/>
                <w:color w:val="365F91"/>
                <w:sz w:val="24"/>
                <w:szCs w:val="24"/>
                <w:lang w:val="fr-SN"/>
              </w:rPr>
              <w:t>Ce module présentera le logiciel du GIEC sa fonctionnalité et ses avantages dans la compilation des inventaires voir dans l’analyse de l’atténuation</w:t>
            </w:r>
          </w:p>
          <w:p w14:paraId="3400A337" w14:textId="77777777" w:rsidR="005E2DC9" w:rsidRPr="004E007D" w:rsidRDefault="005E2DC9" w:rsidP="0013746C">
            <w:pPr>
              <w:keepNext/>
              <w:rPr>
                <w:rFonts w:ascii="Georgia" w:hAnsi="Georgia" w:cs="Arial"/>
                <w:bCs/>
                <w:i/>
                <w:color w:val="365F91"/>
                <w:sz w:val="24"/>
                <w:szCs w:val="24"/>
                <w:lang w:val="fr-SN"/>
              </w:rPr>
            </w:pPr>
          </w:p>
          <w:p w14:paraId="1782515F" w14:textId="77777777" w:rsidR="005E2DC9" w:rsidRPr="004E007D" w:rsidRDefault="005E2DC9" w:rsidP="0013746C">
            <w:pPr>
              <w:keepNext/>
              <w:rPr>
                <w:rFonts w:ascii="Georgia" w:hAnsi="Georgia" w:cs="Arial"/>
                <w:bCs/>
                <w:sz w:val="24"/>
                <w:szCs w:val="24"/>
                <w:lang w:val="fr-SN"/>
              </w:rPr>
            </w:pPr>
          </w:p>
        </w:tc>
        <w:tc>
          <w:tcPr>
            <w:tcW w:w="1559" w:type="dxa"/>
            <w:tcBorders>
              <w:top w:val="single" w:sz="4" w:space="0" w:color="auto"/>
            </w:tcBorders>
          </w:tcPr>
          <w:p w14:paraId="5C864C19" w14:textId="77777777" w:rsidR="005E2DC9" w:rsidRPr="004E007D" w:rsidRDefault="005E2DC9" w:rsidP="0013746C">
            <w:pPr>
              <w:keepNext/>
              <w:rPr>
                <w:rFonts w:ascii="Georgia" w:hAnsi="Georgia" w:cs="Arial"/>
                <w:bCs/>
                <w:sz w:val="24"/>
                <w:szCs w:val="24"/>
                <w:lang w:val="fr-SN"/>
              </w:rPr>
            </w:pPr>
          </w:p>
        </w:tc>
      </w:tr>
      <w:tr w:rsidR="005E2DC9" w:rsidRPr="0054010B" w14:paraId="140CA090" w14:textId="27223E97" w:rsidTr="005E2DC9">
        <w:trPr>
          <w:trHeight w:val="254"/>
          <w:jc w:val="center"/>
        </w:trPr>
        <w:tc>
          <w:tcPr>
            <w:tcW w:w="1009" w:type="dxa"/>
          </w:tcPr>
          <w:p w14:paraId="0D5D8A0B" w14:textId="77777777" w:rsidR="005E2DC9" w:rsidRPr="004E007D" w:rsidRDefault="005E2DC9" w:rsidP="0013746C">
            <w:pPr>
              <w:jc w:val="center"/>
              <w:rPr>
                <w:rFonts w:ascii="Georgia" w:hAnsi="Georgia" w:cs="Arial"/>
                <w:bCs/>
                <w:sz w:val="24"/>
                <w:szCs w:val="24"/>
                <w:lang w:val="fr-SN"/>
              </w:rPr>
            </w:pPr>
          </w:p>
        </w:tc>
        <w:tc>
          <w:tcPr>
            <w:tcW w:w="7066" w:type="dxa"/>
            <w:shd w:val="clear" w:color="auto" w:fill="548DD4"/>
          </w:tcPr>
          <w:p w14:paraId="58857CAB" w14:textId="77777777" w:rsidR="005E2DC9" w:rsidRPr="0054010B" w:rsidRDefault="005E2DC9" w:rsidP="0013746C">
            <w:pPr>
              <w:keepNext/>
              <w:spacing w:before="60" w:after="60"/>
              <w:jc w:val="center"/>
              <w:rPr>
                <w:rFonts w:ascii="Georgia" w:hAnsi="Georgia" w:cs="Arial"/>
                <w:bCs/>
                <w:color w:val="FFFFFF"/>
                <w:sz w:val="24"/>
                <w:szCs w:val="24"/>
              </w:rPr>
            </w:pPr>
            <w:r w:rsidRPr="0054010B">
              <w:rPr>
                <w:rFonts w:ascii="Georgia" w:hAnsi="Georgia" w:cs="Arial"/>
                <w:bCs/>
                <w:color w:val="FFFFFF"/>
                <w:sz w:val="24"/>
                <w:szCs w:val="24"/>
              </w:rPr>
              <w:t>Jour 2: le Mardi 22 Aout 2023</w:t>
            </w:r>
          </w:p>
        </w:tc>
        <w:tc>
          <w:tcPr>
            <w:tcW w:w="1559" w:type="dxa"/>
            <w:shd w:val="clear" w:color="auto" w:fill="548DD4"/>
          </w:tcPr>
          <w:p w14:paraId="67C7E2B9" w14:textId="77777777" w:rsidR="005E2DC9" w:rsidRPr="0054010B" w:rsidRDefault="005E2DC9" w:rsidP="0013746C">
            <w:pPr>
              <w:keepNext/>
              <w:spacing w:before="60" w:after="60"/>
              <w:jc w:val="center"/>
              <w:rPr>
                <w:rFonts w:ascii="Georgia" w:hAnsi="Georgia" w:cs="Arial"/>
                <w:bCs/>
                <w:color w:val="FFFFFF"/>
                <w:sz w:val="24"/>
                <w:szCs w:val="24"/>
              </w:rPr>
            </w:pPr>
          </w:p>
        </w:tc>
      </w:tr>
      <w:tr w:rsidR="005E2DC9" w:rsidRPr="0054010B" w14:paraId="033E4E9B" w14:textId="7A51B210" w:rsidTr="005E2DC9">
        <w:trPr>
          <w:jc w:val="center"/>
        </w:trPr>
        <w:tc>
          <w:tcPr>
            <w:tcW w:w="1009" w:type="dxa"/>
          </w:tcPr>
          <w:p w14:paraId="43787221"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09:00–10:00</w:t>
            </w:r>
          </w:p>
        </w:tc>
        <w:tc>
          <w:tcPr>
            <w:tcW w:w="7066" w:type="dxa"/>
            <w:shd w:val="clear" w:color="auto" w:fill="auto"/>
          </w:tcPr>
          <w:p w14:paraId="7EBF3034"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Récapitulative de la première journée « leçons  tirées » discussion ouverte.</w:t>
            </w:r>
          </w:p>
          <w:p w14:paraId="07A94164" w14:textId="77777777" w:rsidR="005E2DC9" w:rsidRPr="0054010B" w:rsidRDefault="005E2DC9" w:rsidP="0013746C">
            <w:pPr>
              <w:tabs>
                <w:tab w:val="left" w:pos="1410"/>
              </w:tabs>
              <w:rPr>
                <w:rFonts w:ascii="Georgia" w:hAnsi="Georgia" w:cs="Arial"/>
                <w:bCs/>
                <w:sz w:val="24"/>
                <w:szCs w:val="24"/>
              </w:rPr>
            </w:pPr>
            <w:r w:rsidRPr="0054010B">
              <w:rPr>
                <w:rFonts w:ascii="Georgia" w:hAnsi="Georgia" w:cs="Arial"/>
                <w:bCs/>
                <w:sz w:val="24"/>
                <w:szCs w:val="24"/>
              </w:rPr>
              <w:tab/>
            </w:r>
          </w:p>
        </w:tc>
        <w:tc>
          <w:tcPr>
            <w:tcW w:w="1559" w:type="dxa"/>
          </w:tcPr>
          <w:p w14:paraId="2B290E5E" w14:textId="77777777" w:rsidR="005E2DC9" w:rsidRPr="0054010B" w:rsidRDefault="005E2DC9" w:rsidP="0013746C">
            <w:pPr>
              <w:rPr>
                <w:rFonts w:ascii="Georgia" w:hAnsi="Georgia" w:cs="Arial"/>
                <w:bCs/>
                <w:sz w:val="24"/>
                <w:szCs w:val="24"/>
              </w:rPr>
            </w:pPr>
          </w:p>
        </w:tc>
      </w:tr>
      <w:tr w:rsidR="005E2DC9" w:rsidRPr="0054010B" w14:paraId="71596B10" w14:textId="6118FE0B" w:rsidTr="005E2DC9">
        <w:trPr>
          <w:jc w:val="center"/>
        </w:trPr>
        <w:tc>
          <w:tcPr>
            <w:tcW w:w="1009" w:type="dxa"/>
          </w:tcPr>
          <w:p w14:paraId="085A4968" w14:textId="77777777" w:rsidR="005E2DC9" w:rsidRPr="0054010B" w:rsidRDefault="005E2DC9" w:rsidP="0013746C">
            <w:pPr>
              <w:rPr>
                <w:rFonts w:ascii="Georgia" w:hAnsi="Georgia" w:cs="Arial"/>
                <w:bCs/>
                <w:sz w:val="24"/>
                <w:szCs w:val="24"/>
              </w:rPr>
            </w:pPr>
          </w:p>
          <w:p w14:paraId="0ABEDDFF" w14:textId="77777777" w:rsidR="005E2DC9" w:rsidRPr="0054010B" w:rsidRDefault="005E2DC9" w:rsidP="0013746C">
            <w:pPr>
              <w:rPr>
                <w:rFonts w:ascii="Georgia" w:hAnsi="Georgia" w:cs="Arial"/>
                <w:bCs/>
                <w:sz w:val="24"/>
                <w:szCs w:val="24"/>
              </w:rPr>
            </w:pPr>
          </w:p>
          <w:p w14:paraId="5757477C"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lastRenderedPageBreak/>
              <w:t>10:00–10:40</w:t>
            </w:r>
          </w:p>
        </w:tc>
        <w:tc>
          <w:tcPr>
            <w:tcW w:w="7066" w:type="dxa"/>
            <w:shd w:val="clear" w:color="auto" w:fill="auto"/>
          </w:tcPr>
          <w:p w14:paraId="4A5E320C" w14:textId="77777777" w:rsidR="005E2DC9" w:rsidRPr="0054010B" w:rsidRDefault="005E2DC9" w:rsidP="0013746C">
            <w:pPr>
              <w:autoSpaceDE w:val="0"/>
              <w:autoSpaceDN w:val="0"/>
              <w:adjustRightInd w:val="0"/>
              <w:rPr>
                <w:rFonts w:ascii="Georgia" w:hAnsi="Georgia" w:cs="Calibri"/>
                <w:bCs/>
                <w:color w:val="000000"/>
                <w:sz w:val="24"/>
                <w:szCs w:val="24"/>
              </w:rPr>
            </w:pPr>
            <w:r w:rsidRPr="0054010B">
              <w:rPr>
                <w:rFonts w:ascii="Georgia" w:hAnsi="Georgia" w:cs="Calibri"/>
                <w:bCs/>
                <w:color w:val="000000"/>
                <w:sz w:val="24"/>
                <w:szCs w:val="24"/>
              </w:rPr>
              <w:lastRenderedPageBreak/>
              <w:t xml:space="preserve">Session 2 : </w:t>
            </w:r>
            <w:r w:rsidRPr="0054010B">
              <w:rPr>
                <w:rFonts w:ascii="Georgia" w:hAnsi="Georgia" w:cs="Calibri"/>
                <w:bCs/>
                <w:color w:val="984806"/>
                <w:sz w:val="24"/>
                <w:szCs w:val="24"/>
              </w:rPr>
              <w:t>inventaire sectoriel : Inventaire du Secteur de l’Energie</w:t>
            </w:r>
          </w:p>
          <w:p w14:paraId="1AB2CCAE" w14:textId="77777777" w:rsidR="005E2DC9" w:rsidRPr="0054010B" w:rsidRDefault="005E2DC9" w:rsidP="0013746C">
            <w:pPr>
              <w:ind w:left="360"/>
              <w:rPr>
                <w:rFonts w:ascii="Georgia" w:hAnsi="Georgia" w:cs="Arial"/>
                <w:bCs/>
                <w:sz w:val="24"/>
                <w:szCs w:val="24"/>
              </w:rPr>
            </w:pPr>
          </w:p>
          <w:p w14:paraId="5862EC47"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Module 1 : Approche de référence</w:t>
            </w:r>
          </w:p>
          <w:p w14:paraId="660F3B0E" w14:textId="77777777" w:rsidR="005E2DC9" w:rsidRPr="0054010B" w:rsidRDefault="005E2DC9" w:rsidP="0013746C">
            <w:pPr>
              <w:tabs>
                <w:tab w:val="left" w:pos="1905"/>
              </w:tabs>
              <w:spacing w:after="60"/>
              <w:rPr>
                <w:rFonts w:ascii="Georgia" w:hAnsi="Georgia" w:cs="Arial"/>
                <w:bCs/>
                <w:i/>
                <w:color w:val="365F91"/>
                <w:sz w:val="24"/>
                <w:szCs w:val="24"/>
              </w:rPr>
            </w:pPr>
            <w:r w:rsidRPr="0054010B">
              <w:rPr>
                <w:rFonts w:ascii="Georgia" w:hAnsi="Georgia" w:cs="Arial"/>
                <w:bCs/>
                <w:i/>
                <w:color w:val="365F91"/>
                <w:sz w:val="24"/>
                <w:szCs w:val="24"/>
              </w:rPr>
              <w:tab/>
            </w:r>
          </w:p>
        </w:tc>
        <w:tc>
          <w:tcPr>
            <w:tcW w:w="1559" w:type="dxa"/>
          </w:tcPr>
          <w:p w14:paraId="16D6DA4B" w14:textId="77777777" w:rsidR="005E2DC9" w:rsidRPr="0054010B" w:rsidRDefault="005E2DC9" w:rsidP="0013746C">
            <w:pPr>
              <w:autoSpaceDE w:val="0"/>
              <w:autoSpaceDN w:val="0"/>
              <w:adjustRightInd w:val="0"/>
              <w:rPr>
                <w:rFonts w:ascii="Georgia" w:hAnsi="Georgia" w:cs="Calibri"/>
                <w:bCs/>
                <w:color w:val="000000"/>
                <w:sz w:val="24"/>
                <w:szCs w:val="24"/>
              </w:rPr>
            </w:pPr>
          </w:p>
        </w:tc>
      </w:tr>
      <w:tr w:rsidR="005E2DC9" w:rsidRPr="0054010B" w14:paraId="462285F7" w14:textId="4B81311C" w:rsidTr="005E2DC9">
        <w:trPr>
          <w:jc w:val="center"/>
        </w:trPr>
        <w:tc>
          <w:tcPr>
            <w:tcW w:w="1009" w:type="dxa"/>
          </w:tcPr>
          <w:p w14:paraId="0E6D42FF"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10:40-11:10</w:t>
            </w:r>
          </w:p>
        </w:tc>
        <w:tc>
          <w:tcPr>
            <w:tcW w:w="7066" w:type="dxa"/>
            <w:shd w:val="clear" w:color="auto" w:fill="auto"/>
            <w:vAlign w:val="center"/>
          </w:tcPr>
          <w:p w14:paraId="10AFDF9F" w14:textId="77777777" w:rsidR="005E2DC9" w:rsidRPr="0054010B" w:rsidRDefault="007F6ECB" w:rsidP="0013746C">
            <w:pPr>
              <w:spacing w:after="100" w:afterAutospacing="1"/>
              <w:rPr>
                <w:rFonts w:ascii="Georgia" w:hAnsi="Georgia" w:cs="Arial"/>
                <w:bCs/>
                <w:sz w:val="24"/>
                <w:szCs w:val="24"/>
              </w:rPr>
            </w:pPr>
            <w:r>
              <w:rPr>
                <w:rFonts w:ascii="Georgia" w:hAnsi="Georgia" w:cstheme="minorBidi"/>
                <w:bCs/>
                <w:noProof/>
              </w:rPr>
              <w:object w:dxaOrig="1440" w:dyaOrig="1440" w14:anchorId="007C142F">
                <v:shape id="_x0000_s2057" type="#_x0000_t75" alt="" style="position:absolute;margin-left:222.55pt;margin-top:0;width:20.25pt;height:18pt;z-index:251669504;mso-wrap-edited:f;mso-width-percent:0;mso-height-percent:0;mso-position-horizontal-relative:text;mso-position-vertical:inside;mso-position-vertical-relative:text;mso-width-percent:0;mso-height-percent:0" wrapcoords="-800 0 -800 20700 21600 20700 21600 0 -800 0">
                  <v:imagedata r:id="rId8" o:title=""/>
                  <w10:wrap type="through"/>
                </v:shape>
                <o:OLEObject Type="Embed" ProgID="PBrush" ShapeID="_x0000_s2057" DrawAspect="Content" ObjectID="_1769861721" r:id="rId12"/>
              </w:object>
            </w:r>
            <w:r w:rsidR="005E2DC9" w:rsidRPr="0054010B">
              <w:rPr>
                <w:rFonts w:ascii="Georgia" w:hAnsi="Georgia" w:cs="Arial"/>
                <w:bCs/>
                <w:sz w:val="24"/>
                <w:szCs w:val="24"/>
              </w:rPr>
              <w:t>Pause-café</w:t>
            </w:r>
          </w:p>
        </w:tc>
        <w:tc>
          <w:tcPr>
            <w:tcW w:w="1559" w:type="dxa"/>
          </w:tcPr>
          <w:p w14:paraId="3645CC0D" w14:textId="77777777" w:rsidR="005E2DC9" w:rsidRPr="0054010B" w:rsidRDefault="005E2DC9" w:rsidP="0013746C">
            <w:pPr>
              <w:spacing w:after="100" w:afterAutospacing="1"/>
              <w:rPr>
                <w:rFonts w:ascii="Georgia" w:hAnsi="Georgia"/>
                <w:bCs/>
                <w:noProof/>
                <w:sz w:val="24"/>
                <w:szCs w:val="24"/>
              </w:rPr>
            </w:pPr>
          </w:p>
        </w:tc>
      </w:tr>
      <w:tr w:rsidR="005E2DC9" w:rsidRPr="0054010B" w14:paraId="6C75C177" w14:textId="2EB1D023" w:rsidTr="005E2DC9">
        <w:trPr>
          <w:jc w:val="center"/>
        </w:trPr>
        <w:tc>
          <w:tcPr>
            <w:tcW w:w="1009" w:type="dxa"/>
          </w:tcPr>
          <w:p w14:paraId="357A3F34"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11:10–12:10</w:t>
            </w:r>
          </w:p>
        </w:tc>
        <w:tc>
          <w:tcPr>
            <w:tcW w:w="7066" w:type="dxa"/>
            <w:shd w:val="clear" w:color="auto" w:fill="auto"/>
          </w:tcPr>
          <w:p w14:paraId="2DD78C01"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Module 2 : Approche sectorielle</w:t>
            </w:r>
          </w:p>
          <w:p w14:paraId="4122BB3C" w14:textId="77777777" w:rsidR="005E2DC9" w:rsidRPr="0054010B" w:rsidRDefault="005E2DC9" w:rsidP="0013746C">
            <w:pPr>
              <w:keepNext/>
              <w:rPr>
                <w:rFonts w:ascii="Georgia" w:hAnsi="Georgia" w:cs="Arial"/>
                <w:bCs/>
                <w:sz w:val="24"/>
                <w:szCs w:val="24"/>
              </w:rPr>
            </w:pPr>
            <w:r w:rsidRPr="0054010B">
              <w:rPr>
                <w:rFonts w:ascii="Georgia" w:hAnsi="Georgia" w:cs="Arial"/>
                <w:bCs/>
                <w:i/>
                <w:color w:val="365F91"/>
                <w:sz w:val="24"/>
                <w:szCs w:val="24"/>
              </w:rPr>
              <w:t>.</w:t>
            </w:r>
            <w:r w:rsidRPr="0054010B">
              <w:rPr>
                <w:rFonts w:ascii="Georgia" w:hAnsi="Georgia" w:cs="Arial"/>
                <w:bCs/>
                <w:i/>
                <w:color w:val="365F91"/>
                <w:sz w:val="24"/>
                <w:szCs w:val="24"/>
              </w:rPr>
              <w:tab/>
            </w:r>
          </w:p>
        </w:tc>
        <w:tc>
          <w:tcPr>
            <w:tcW w:w="1559" w:type="dxa"/>
          </w:tcPr>
          <w:p w14:paraId="768A9824" w14:textId="77777777" w:rsidR="005E2DC9" w:rsidRPr="0054010B" w:rsidRDefault="005E2DC9" w:rsidP="0013746C">
            <w:pPr>
              <w:ind w:left="360"/>
              <w:rPr>
                <w:rFonts w:ascii="Georgia" w:hAnsi="Georgia" w:cs="Arial"/>
                <w:bCs/>
                <w:sz w:val="24"/>
                <w:szCs w:val="24"/>
              </w:rPr>
            </w:pPr>
          </w:p>
        </w:tc>
      </w:tr>
      <w:tr w:rsidR="005E2DC9" w:rsidRPr="0054010B" w14:paraId="7073B6BC" w14:textId="3DFB9D95" w:rsidTr="005E2DC9">
        <w:trPr>
          <w:jc w:val="center"/>
        </w:trPr>
        <w:tc>
          <w:tcPr>
            <w:tcW w:w="1009" w:type="dxa"/>
          </w:tcPr>
          <w:p w14:paraId="7C8BD5CF"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12:10- 13:00</w:t>
            </w:r>
          </w:p>
        </w:tc>
        <w:tc>
          <w:tcPr>
            <w:tcW w:w="7066" w:type="dxa"/>
            <w:shd w:val="clear" w:color="auto" w:fill="auto"/>
          </w:tcPr>
          <w:p w14:paraId="1B964F7A"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Questions / réponses (débat ouvert sur l’énergie)</w:t>
            </w:r>
          </w:p>
        </w:tc>
        <w:tc>
          <w:tcPr>
            <w:tcW w:w="1559" w:type="dxa"/>
          </w:tcPr>
          <w:p w14:paraId="78D92462" w14:textId="77777777" w:rsidR="005E2DC9" w:rsidRPr="0054010B" w:rsidRDefault="005E2DC9" w:rsidP="0013746C">
            <w:pPr>
              <w:keepNext/>
              <w:ind w:left="297"/>
              <w:rPr>
                <w:rFonts w:ascii="Georgia" w:hAnsi="Georgia" w:cs="Arial"/>
                <w:bCs/>
                <w:sz w:val="24"/>
                <w:szCs w:val="24"/>
              </w:rPr>
            </w:pPr>
          </w:p>
        </w:tc>
      </w:tr>
      <w:tr w:rsidR="005E2DC9" w:rsidRPr="0054010B" w14:paraId="68BC3B13" w14:textId="3D55B9D7" w:rsidTr="005E2DC9">
        <w:trPr>
          <w:jc w:val="center"/>
        </w:trPr>
        <w:tc>
          <w:tcPr>
            <w:tcW w:w="1009" w:type="dxa"/>
          </w:tcPr>
          <w:p w14:paraId="22364C13"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13:00-14:00</w:t>
            </w:r>
          </w:p>
        </w:tc>
        <w:tc>
          <w:tcPr>
            <w:tcW w:w="7066" w:type="dxa"/>
            <w:shd w:val="clear" w:color="auto" w:fill="auto"/>
            <w:vAlign w:val="center"/>
          </w:tcPr>
          <w:p w14:paraId="18113F75" w14:textId="77777777" w:rsidR="005E2DC9" w:rsidRPr="0054010B" w:rsidRDefault="007F6ECB" w:rsidP="0013746C">
            <w:pPr>
              <w:rPr>
                <w:rFonts w:ascii="Georgia" w:hAnsi="Georgia" w:cs="Arial"/>
                <w:bCs/>
                <w:sz w:val="24"/>
                <w:szCs w:val="24"/>
              </w:rPr>
            </w:pPr>
            <w:r>
              <w:rPr>
                <w:rFonts w:ascii="Georgia" w:hAnsi="Georgia" w:cstheme="minorBidi"/>
                <w:bCs/>
                <w:noProof/>
              </w:rPr>
              <w:object w:dxaOrig="1440" w:dyaOrig="1440" w14:anchorId="331F0D31">
                <v:shape id="_x0000_s2056" type="#_x0000_t75" alt="" style="position:absolute;margin-left:170.05pt;margin-top:3.05pt;width:30.75pt;height:25.5pt;z-index:-251644928;mso-wrap-edited:f;mso-width-percent:0;mso-height-percent:0;mso-position-horizontal-relative:text;mso-position-vertical-relative:text;mso-width-percent:0;mso-height-percent:0" wrapcoords="-527 0 -527 20965 21600 20965 21600 0 -527 0">
                  <v:imagedata r:id="rId13" o:title=""/>
                  <w10:wrap type="tight"/>
                </v:shape>
                <o:OLEObject Type="Embed" ProgID="PBrush" ShapeID="_x0000_s2056" DrawAspect="Content" ObjectID="_1769861720" r:id="rId14"/>
              </w:object>
            </w:r>
            <w:r w:rsidR="005E2DC9" w:rsidRPr="0054010B">
              <w:rPr>
                <w:rFonts w:ascii="Georgia" w:hAnsi="Georgia" w:cs="Arial"/>
                <w:bCs/>
                <w:sz w:val="24"/>
                <w:szCs w:val="24"/>
              </w:rPr>
              <w:t>Pause déjeuné</w:t>
            </w:r>
          </w:p>
        </w:tc>
        <w:tc>
          <w:tcPr>
            <w:tcW w:w="1559" w:type="dxa"/>
          </w:tcPr>
          <w:p w14:paraId="1CC738DC" w14:textId="77777777" w:rsidR="005E2DC9" w:rsidRPr="0054010B" w:rsidRDefault="005E2DC9" w:rsidP="0013746C">
            <w:pPr>
              <w:rPr>
                <w:rFonts w:ascii="Georgia" w:hAnsi="Georgia"/>
                <w:bCs/>
                <w:noProof/>
                <w:sz w:val="24"/>
                <w:szCs w:val="24"/>
              </w:rPr>
            </w:pPr>
          </w:p>
        </w:tc>
      </w:tr>
      <w:tr w:rsidR="005E2DC9" w:rsidRPr="0054010B" w14:paraId="6CDC11FD" w14:textId="21DD1BE7" w:rsidTr="005E2DC9">
        <w:trPr>
          <w:jc w:val="center"/>
        </w:trPr>
        <w:tc>
          <w:tcPr>
            <w:tcW w:w="1009" w:type="dxa"/>
          </w:tcPr>
          <w:p w14:paraId="1833445C"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14:00–16:30</w:t>
            </w:r>
          </w:p>
        </w:tc>
        <w:tc>
          <w:tcPr>
            <w:tcW w:w="7066" w:type="dxa"/>
            <w:shd w:val="clear" w:color="auto" w:fill="auto"/>
          </w:tcPr>
          <w:p w14:paraId="01D24BF3"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Session pratique sur le logiciel du GIEC basée sur un exercice pour le secteur de l’énergie</w:t>
            </w:r>
          </w:p>
          <w:p w14:paraId="7BB86A89"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(données du plus récent  inventaire)</w:t>
            </w:r>
          </w:p>
        </w:tc>
        <w:tc>
          <w:tcPr>
            <w:tcW w:w="1559" w:type="dxa"/>
          </w:tcPr>
          <w:p w14:paraId="3A842770"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46EC8ECF" w14:textId="7AE9C834" w:rsidTr="005E2DC9">
        <w:trPr>
          <w:jc w:val="center"/>
        </w:trPr>
        <w:tc>
          <w:tcPr>
            <w:tcW w:w="1009" w:type="dxa"/>
          </w:tcPr>
          <w:p w14:paraId="51AB105E"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16:30- 17:00</w:t>
            </w:r>
          </w:p>
        </w:tc>
        <w:tc>
          <w:tcPr>
            <w:tcW w:w="7066" w:type="dxa"/>
            <w:shd w:val="clear" w:color="auto" w:fill="auto"/>
          </w:tcPr>
          <w:p w14:paraId="2A9FD0EC"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Compte rendu sur les rapports sectoriels (comparaison entre les résultats)</w:t>
            </w:r>
          </w:p>
          <w:p w14:paraId="501EC15B"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Questions / réponses (débat ouvert sur le secteur de l’énergie)</w:t>
            </w:r>
          </w:p>
        </w:tc>
        <w:tc>
          <w:tcPr>
            <w:tcW w:w="1559" w:type="dxa"/>
          </w:tcPr>
          <w:p w14:paraId="75B26EE5" w14:textId="77777777" w:rsidR="005E2DC9" w:rsidRPr="0054010B" w:rsidRDefault="005E2DC9" w:rsidP="0013746C">
            <w:pPr>
              <w:keepNext/>
              <w:rPr>
                <w:rFonts w:ascii="Georgia" w:hAnsi="Georgia" w:cs="Arial"/>
                <w:bCs/>
                <w:sz w:val="24"/>
                <w:szCs w:val="24"/>
              </w:rPr>
            </w:pPr>
          </w:p>
        </w:tc>
      </w:tr>
      <w:tr w:rsidR="005E2DC9" w:rsidRPr="0054010B" w14:paraId="497B8F28" w14:textId="595538B5" w:rsidTr="005E2DC9">
        <w:trPr>
          <w:trHeight w:val="225"/>
          <w:jc w:val="center"/>
        </w:trPr>
        <w:tc>
          <w:tcPr>
            <w:tcW w:w="1009" w:type="dxa"/>
          </w:tcPr>
          <w:p w14:paraId="7C2F715D" w14:textId="77777777" w:rsidR="005E2DC9" w:rsidRPr="0054010B" w:rsidRDefault="005E2DC9" w:rsidP="0013746C">
            <w:pPr>
              <w:keepNext/>
              <w:jc w:val="center"/>
              <w:rPr>
                <w:rFonts w:ascii="Georgia" w:hAnsi="Georgia" w:cs="Arial"/>
                <w:bCs/>
                <w:sz w:val="24"/>
                <w:szCs w:val="24"/>
              </w:rPr>
            </w:pPr>
          </w:p>
        </w:tc>
        <w:tc>
          <w:tcPr>
            <w:tcW w:w="7066" w:type="dxa"/>
            <w:shd w:val="clear" w:color="auto" w:fill="548DD4"/>
            <w:vAlign w:val="center"/>
          </w:tcPr>
          <w:p w14:paraId="431CF8A4" w14:textId="77777777" w:rsidR="005E2DC9" w:rsidRPr="0054010B" w:rsidRDefault="005E2DC9" w:rsidP="0013746C">
            <w:pPr>
              <w:keepNext/>
              <w:spacing w:before="60" w:after="60"/>
              <w:jc w:val="center"/>
              <w:rPr>
                <w:rFonts w:ascii="Georgia" w:hAnsi="Georgia" w:cs="Arial"/>
                <w:bCs/>
                <w:i/>
                <w:color w:val="FFFFFF"/>
                <w:sz w:val="24"/>
                <w:szCs w:val="24"/>
              </w:rPr>
            </w:pPr>
            <w:r w:rsidRPr="0054010B">
              <w:rPr>
                <w:rFonts w:ascii="Georgia" w:hAnsi="Georgia" w:cs="Arial"/>
                <w:bCs/>
                <w:color w:val="FFFFFF"/>
                <w:sz w:val="24"/>
                <w:szCs w:val="24"/>
              </w:rPr>
              <w:t>jour 3: le Mercredi 23 Aout 2023</w:t>
            </w:r>
          </w:p>
        </w:tc>
        <w:tc>
          <w:tcPr>
            <w:tcW w:w="1559" w:type="dxa"/>
            <w:shd w:val="clear" w:color="auto" w:fill="548DD4"/>
          </w:tcPr>
          <w:p w14:paraId="356D58C9" w14:textId="77777777" w:rsidR="005E2DC9" w:rsidRPr="0054010B" w:rsidRDefault="005E2DC9" w:rsidP="0013746C">
            <w:pPr>
              <w:keepNext/>
              <w:spacing w:before="60" w:after="60"/>
              <w:jc w:val="center"/>
              <w:rPr>
                <w:rFonts w:ascii="Georgia" w:hAnsi="Georgia" w:cs="Arial"/>
                <w:bCs/>
                <w:color w:val="FFFFFF"/>
                <w:sz w:val="24"/>
                <w:szCs w:val="24"/>
              </w:rPr>
            </w:pPr>
          </w:p>
        </w:tc>
      </w:tr>
      <w:tr w:rsidR="005E2DC9" w:rsidRPr="0054010B" w14:paraId="385906FA" w14:textId="3EF3F97A" w:rsidTr="005E2DC9">
        <w:trPr>
          <w:jc w:val="center"/>
        </w:trPr>
        <w:tc>
          <w:tcPr>
            <w:tcW w:w="1009" w:type="dxa"/>
          </w:tcPr>
          <w:p w14:paraId="242FDABC"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09:00–10:00</w:t>
            </w:r>
          </w:p>
        </w:tc>
        <w:tc>
          <w:tcPr>
            <w:tcW w:w="7066" w:type="dxa"/>
            <w:shd w:val="clear" w:color="auto" w:fill="auto"/>
          </w:tcPr>
          <w:p w14:paraId="5AE712AC" w14:textId="77777777" w:rsidR="005E2DC9" w:rsidRPr="0054010B" w:rsidRDefault="005E2DC9" w:rsidP="0013746C">
            <w:pPr>
              <w:autoSpaceDE w:val="0"/>
              <w:autoSpaceDN w:val="0"/>
              <w:adjustRightInd w:val="0"/>
              <w:rPr>
                <w:rFonts w:ascii="Georgia" w:hAnsi="Georgia" w:cs="Calibri"/>
                <w:bCs/>
                <w:color w:val="000000"/>
                <w:sz w:val="24"/>
                <w:szCs w:val="24"/>
              </w:rPr>
            </w:pPr>
            <w:r w:rsidRPr="0054010B">
              <w:rPr>
                <w:rFonts w:ascii="Georgia" w:hAnsi="Georgia" w:cs="Calibri"/>
                <w:bCs/>
                <w:color w:val="000000"/>
                <w:sz w:val="24"/>
                <w:szCs w:val="24"/>
              </w:rPr>
              <w:t xml:space="preserve">Session 3 : </w:t>
            </w:r>
            <w:r w:rsidRPr="0054010B">
              <w:rPr>
                <w:rFonts w:ascii="Georgia" w:hAnsi="Georgia" w:cs="Calibri"/>
                <w:bCs/>
                <w:color w:val="984806"/>
                <w:sz w:val="24"/>
                <w:szCs w:val="24"/>
              </w:rPr>
              <w:t>inventaire sectoriel : Inventaire du Secteur PIUP</w:t>
            </w:r>
          </w:p>
          <w:p w14:paraId="6DC4290C" w14:textId="77777777" w:rsidR="005E2DC9" w:rsidRPr="0054010B" w:rsidRDefault="005E2DC9" w:rsidP="0013746C">
            <w:pPr>
              <w:ind w:left="360"/>
              <w:rPr>
                <w:rFonts w:ascii="Georgia" w:hAnsi="Georgia" w:cs="Arial"/>
                <w:bCs/>
                <w:sz w:val="24"/>
                <w:szCs w:val="24"/>
              </w:rPr>
            </w:pPr>
          </w:p>
          <w:p w14:paraId="1967A607" w14:textId="77777777" w:rsidR="005E2DC9" w:rsidRPr="0054010B" w:rsidRDefault="005E2DC9" w:rsidP="0013746C">
            <w:pPr>
              <w:ind w:left="1290" w:hanging="930"/>
              <w:rPr>
                <w:rFonts w:ascii="Georgia" w:hAnsi="Georgia" w:cs="Arial"/>
                <w:bCs/>
                <w:i/>
                <w:sz w:val="24"/>
                <w:szCs w:val="24"/>
              </w:rPr>
            </w:pPr>
            <w:r w:rsidRPr="0054010B">
              <w:rPr>
                <w:rFonts w:ascii="Georgia" w:hAnsi="Georgia" w:cs="Arial"/>
                <w:bCs/>
                <w:sz w:val="24"/>
                <w:szCs w:val="24"/>
              </w:rPr>
              <w:t>Module 1 : Éléments nouveaux dans le secteur Procédés Industriels et Utilisation des Produits</w:t>
            </w:r>
            <w:r w:rsidRPr="0054010B">
              <w:rPr>
                <w:rFonts w:ascii="Georgia" w:hAnsi="Georgia" w:cs="Arial"/>
                <w:bCs/>
                <w:i/>
                <w:sz w:val="24"/>
                <w:szCs w:val="24"/>
              </w:rPr>
              <w:t>(PIUP)</w:t>
            </w:r>
            <w:r w:rsidRPr="0054010B">
              <w:rPr>
                <w:rFonts w:ascii="Georgia" w:hAnsi="Georgia" w:cs="Arial"/>
                <w:bCs/>
                <w:sz w:val="24"/>
                <w:szCs w:val="24"/>
              </w:rPr>
              <w:tab/>
            </w:r>
          </w:p>
        </w:tc>
        <w:tc>
          <w:tcPr>
            <w:tcW w:w="1559" w:type="dxa"/>
          </w:tcPr>
          <w:p w14:paraId="30B68AB9" w14:textId="77777777" w:rsidR="005E2DC9" w:rsidRPr="0054010B" w:rsidRDefault="005E2DC9" w:rsidP="0013746C">
            <w:pPr>
              <w:autoSpaceDE w:val="0"/>
              <w:autoSpaceDN w:val="0"/>
              <w:adjustRightInd w:val="0"/>
              <w:rPr>
                <w:rFonts w:ascii="Georgia" w:hAnsi="Georgia" w:cs="Calibri"/>
                <w:bCs/>
                <w:color w:val="000000"/>
                <w:sz w:val="24"/>
                <w:szCs w:val="24"/>
              </w:rPr>
            </w:pPr>
          </w:p>
        </w:tc>
      </w:tr>
      <w:tr w:rsidR="005E2DC9" w:rsidRPr="0054010B" w14:paraId="41BDAF18" w14:textId="65F4A708" w:rsidTr="005E2DC9">
        <w:trPr>
          <w:jc w:val="center"/>
        </w:trPr>
        <w:tc>
          <w:tcPr>
            <w:tcW w:w="1009" w:type="dxa"/>
          </w:tcPr>
          <w:p w14:paraId="4A6D73A5"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10:00–10:30</w:t>
            </w:r>
          </w:p>
        </w:tc>
        <w:tc>
          <w:tcPr>
            <w:tcW w:w="7066" w:type="dxa"/>
            <w:shd w:val="clear" w:color="auto" w:fill="auto"/>
          </w:tcPr>
          <w:p w14:paraId="63FA5E13"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Module 2 : Inventaire du secteur PIUP</w:t>
            </w:r>
          </w:p>
          <w:p w14:paraId="16F7F6A4" w14:textId="77777777" w:rsidR="005E2DC9" w:rsidRPr="0054010B" w:rsidRDefault="005E2DC9" w:rsidP="0013746C">
            <w:pPr>
              <w:tabs>
                <w:tab w:val="left" w:pos="1905"/>
              </w:tabs>
              <w:spacing w:after="60"/>
              <w:rPr>
                <w:rFonts w:ascii="Georgia" w:hAnsi="Georgia" w:cs="Arial"/>
                <w:bCs/>
                <w:i/>
                <w:color w:val="365F91"/>
                <w:sz w:val="24"/>
                <w:szCs w:val="24"/>
              </w:rPr>
            </w:pPr>
            <w:r w:rsidRPr="0054010B">
              <w:rPr>
                <w:rFonts w:ascii="Georgia" w:hAnsi="Georgia" w:cs="Arial"/>
                <w:bCs/>
                <w:i/>
                <w:color w:val="365F91"/>
                <w:sz w:val="24"/>
                <w:szCs w:val="24"/>
              </w:rPr>
              <w:t>.</w:t>
            </w:r>
            <w:r w:rsidRPr="0054010B">
              <w:rPr>
                <w:rFonts w:ascii="Georgia" w:hAnsi="Georgia" w:cs="Arial"/>
                <w:bCs/>
                <w:i/>
                <w:color w:val="365F91"/>
                <w:sz w:val="24"/>
                <w:szCs w:val="24"/>
              </w:rPr>
              <w:tab/>
            </w:r>
          </w:p>
        </w:tc>
        <w:tc>
          <w:tcPr>
            <w:tcW w:w="1559" w:type="dxa"/>
          </w:tcPr>
          <w:p w14:paraId="75B8D736" w14:textId="77777777" w:rsidR="005E2DC9" w:rsidRPr="0054010B" w:rsidRDefault="005E2DC9" w:rsidP="0013746C">
            <w:pPr>
              <w:ind w:left="360"/>
              <w:rPr>
                <w:rFonts w:ascii="Georgia" w:hAnsi="Georgia" w:cs="Arial"/>
                <w:bCs/>
                <w:sz w:val="24"/>
                <w:szCs w:val="24"/>
              </w:rPr>
            </w:pPr>
          </w:p>
        </w:tc>
      </w:tr>
      <w:tr w:rsidR="005E2DC9" w:rsidRPr="0054010B" w14:paraId="3450600C" w14:textId="4F2535BE" w:rsidTr="005E2DC9">
        <w:trPr>
          <w:jc w:val="center"/>
        </w:trPr>
        <w:tc>
          <w:tcPr>
            <w:tcW w:w="1009" w:type="dxa"/>
          </w:tcPr>
          <w:p w14:paraId="24F30A6E"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10:30-11:00</w:t>
            </w:r>
          </w:p>
        </w:tc>
        <w:tc>
          <w:tcPr>
            <w:tcW w:w="7066" w:type="dxa"/>
            <w:shd w:val="clear" w:color="auto" w:fill="auto"/>
            <w:vAlign w:val="center"/>
          </w:tcPr>
          <w:p w14:paraId="1AE3E838" w14:textId="77777777" w:rsidR="005E2DC9" w:rsidRPr="0054010B" w:rsidRDefault="007F6ECB" w:rsidP="0013746C">
            <w:pPr>
              <w:spacing w:after="100" w:afterAutospacing="1"/>
              <w:rPr>
                <w:rFonts w:ascii="Georgia" w:hAnsi="Georgia" w:cs="Arial"/>
                <w:bCs/>
                <w:sz w:val="24"/>
                <w:szCs w:val="24"/>
              </w:rPr>
            </w:pPr>
            <w:r>
              <w:rPr>
                <w:rFonts w:ascii="Georgia" w:hAnsi="Georgia" w:cstheme="minorBidi"/>
                <w:bCs/>
                <w:noProof/>
              </w:rPr>
              <w:object w:dxaOrig="1440" w:dyaOrig="1440" w14:anchorId="4949DA88">
                <v:shape id="_x0000_s2055" type="#_x0000_t75" alt="" style="position:absolute;margin-left:222.55pt;margin-top:0;width:20.25pt;height:18pt;z-index:251672576;mso-wrap-edited:f;mso-width-percent:0;mso-height-percent:0;mso-position-horizontal-relative:text;mso-position-vertical:inside;mso-position-vertical-relative:text;mso-width-percent:0;mso-height-percent:0" wrapcoords="-800 0 -800 20700 21600 20700 21600 0 -800 0">
                  <v:imagedata r:id="rId8" o:title=""/>
                  <w10:wrap type="through"/>
                </v:shape>
                <o:OLEObject Type="Embed" ProgID="PBrush" ShapeID="_x0000_s2055" DrawAspect="Content" ObjectID="_1769861719" r:id="rId15"/>
              </w:object>
            </w:r>
            <w:r w:rsidR="005E2DC9" w:rsidRPr="0054010B">
              <w:rPr>
                <w:rFonts w:ascii="Georgia" w:hAnsi="Georgia" w:cs="Arial"/>
                <w:bCs/>
                <w:sz w:val="24"/>
                <w:szCs w:val="24"/>
              </w:rPr>
              <w:t>Pause-café</w:t>
            </w:r>
          </w:p>
        </w:tc>
        <w:tc>
          <w:tcPr>
            <w:tcW w:w="1559" w:type="dxa"/>
          </w:tcPr>
          <w:p w14:paraId="618B8F11" w14:textId="77777777" w:rsidR="005E2DC9" w:rsidRPr="0054010B" w:rsidRDefault="005E2DC9" w:rsidP="0013746C">
            <w:pPr>
              <w:spacing w:after="100" w:afterAutospacing="1"/>
              <w:rPr>
                <w:rFonts w:ascii="Georgia" w:hAnsi="Georgia"/>
                <w:bCs/>
                <w:noProof/>
                <w:sz w:val="24"/>
                <w:szCs w:val="24"/>
              </w:rPr>
            </w:pPr>
          </w:p>
        </w:tc>
      </w:tr>
      <w:tr w:rsidR="005E2DC9" w:rsidRPr="0054010B" w14:paraId="02961B50" w14:textId="41FC5F3C" w:rsidTr="005E2DC9">
        <w:trPr>
          <w:jc w:val="center"/>
        </w:trPr>
        <w:tc>
          <w:tcPr>
            <w:tcW w:w="1009" w:type="dxa"/>
          </w:tcPr>
          <w:p w14:paraId="0A816C94"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11:00–11:30</w:t>
            </w:r>
          </w:p>
        </w:tc>
        <w:tc>
          <w:tcPr>
            <w:tcW w:w="7066" w:type="dxa"/>
            <w:shd w:val="clear" w:color="auto" w:fill="auto"/>
          </w:tcPr>
          <w:p w14:paraId="222F106E"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Questions / réponses (débat ouvert sur l’énergie)</w:t>
            </w:r>
            <w:r w:rsidRPr="0054010B">
              <w:rPr>
                <w:rFonts w:ascii="Georgia" w:hAnsi="Georgia" w:cs="Arial"/>
                <w:bCs/>
                <w:i/>
                <w:color w:val="365F91"/>
                <w:sz w:val="24"/>
                <w:szCs w:val="24"/>
              </w:rPr>
              <w:t>.</w:t>
            </w:r>
            <w:r w:rsidRPr="0054010B">
              <w:rPr>
                <w:rFonts w:ascii="Georgia" w:hAnsi="Georgia" w:cs="Arial"/>
                <w:bCs/>
                <w:i/>
                <w:color w:val="365F91"/>
                <w:sz w:val="24"/>
                <w:szCs w:val="24"/>
              </w:rPr>
              <w:tab/>
            </w:r>
          </w:p>
        </w:tc>
        <w:tc>
          <w:tcPr>
            <w:tcW w:w="1559" w:type="dxa"/>
          </w:tcPr>
          <w:p w14:paraId="09DE5565" w14:textId="77777777" w:rsidR="005E2DC9" w:rsidRPr="0054010B" w:rsidRDefault="005E2DC9" w:rsidP="0013746C">
            <w:pPr>
              <w:keepNext/>
              <w:ind w:left="297"/>
              <w:rPr>
                <w:rFonts w:ascii="Georgia" w:hAnsi="Georgia" w:cs="Arial"/>
                <w:bCs/>
                <w:sz w:val="24"/>
                <w:szCs w:val="24"/>
              </w:rPr>
            </w:pPr>
          </w:p>
        </w:tc>
      </w:tr>
      <w:tr w:rsidR="005E2DC9" w:rsidRPr="0054010B" w14:paraId="6AF9E552" w14:textId="317EB9F1" w:rsidTr="005E2DC9">
        <w:trPr>
          <w:jc w:val="center"/>
        </w:trPr>
        <w:tc>
          <w:tcPr>
            <w:tcW w:w="1009" w:type="dxa"/>
          </w:tcPr>
          <w:p w14:paraId="53A28D40"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11:30- 12:20</w:t>
            </w:r>
          </w:p>
        </w:tc>
        <w:tc>
          <w:tcPr>
            <w:tcW w:w="7066" w:type="dxa"/>
            <w:shd w:val="clear" w:color="auto" w:fill="auto"/>
          </w:tcPr>
          <w:p w14:paraId="1E11AB25" w14:textId="77777777" w:rsidR="005E2DC9" w:rsidRPr="0054010B" w:rsidRDefault="005E2DC9" w:rsidP="0013746C">
            <w:pPr>
              <w:autoSpaceDE w:val="0"/>
              <w:autoSpaceDN w:val="0"/>
              <w:adjustRightInd w:val="0"/>
              <w:rPr>
                <w:rFonts w:ascii="Georgia" w:hAnsi="Georgia" w:cs="Calibri"/>
                <w:bCs/>
                <w:color w:val="000000"/>
                <w:sz w:val="24"/>
                <w:szCs w:val="24"/>
              </w:rPr>
            </w:pPr>
            <w:r w:rsidRPr="0054010B">
              <w:rPr>
                <w:rFonts w:ascii="Georgia" w:hAnsi="Georgia" w:cs="Calibri"/>
                <w:bCs/>
                <w:color w:val="000000"/>
                <w:sz w:val="24"/>
                <w:szCs w:val="24"/>
              </w:rPr>
              <w:t xml:space="preserve">Session 4 : </w:t>
            </w:r>
            <w:r w:rsidRPr="0054010B">
              <w:rPr>
                <w:rFonts w:ascii="Georgia" w:hAnsi="Georgia" w:cs="Calibri"/>
                <w:bCs/>
                <w:color w:val="984806"/>
                <w:sz w:val="24"/>
                <w:szCs w:val="24"/>
              </w:rPr>
              <w:t>inventaire sectoriel : Inventaire du Secteur des Déchets</w:t>
            </w:r>
          </w:p>
          <w:p w14:paraId="26DF5B39" w14:textId="77777777" w:rsidR="005E2DC9" w:rsidRPr="0054010B" w:rsidRDefault="005E2DC9" w:rsidP="0013746C">
            <w:pPr>
              <w:autoSpaceDE w:val="0"/>
              <w:autoSpaceDN w:val="0"/>
              <w:adjustRightInd w:val="0"/>
              <w:rPr>
                <w:rFonts w:ascii="Georgia" w:hAnsi="Georgia" w:cs="Arial"/>
                <w:bCs/>
                <w:color w:val="000000"/>
                <w:sz w:val="24"/>
                <w:szCs w:val="24"/>
              </w:rPr>
            </w:pPr>
          </w:p>
          <w:p w14:paraId="61BB56B2"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Module 1 : Inventaire du secteur des déchets (déchets solide)</w:t>
            </w:r>
          </w:p>
        </w:tc>
        <w:tc>
          <w:tcPr>
            <w:tcW w:w="1559" w:type="dxa"/>
          </w:tcPr>
          <w:p w14:paraId="65B01982" w14:textId="77777777" w:rsidR="005E2DC9" w:rsidRPr="0054010B" w:rsidRDefault="005E2DC9" w:rsidP="0013746C">
            <w:pPr>
              <w:autoSpaceDE w:val="0"/>
              <w:autoSpaceDN w:val="0"/>
              <w:adjustRightInd w:val="0"/>
              <w:rPr>
                <w:rFonts w:ascii="Georgia" w:hAnsi="Georgia" w:cs="Calibri"/>
                <w:bCs/>
                <w:color w:val="000000"/>
                <w:sz w:val="24"/>
                <w:szCs w:val="24"/>
              </w:rPr>
            </w:pPr>
          </w:p>
        </w:tc>
      </w:tr>
      <w:tr w:rsidR="005E2DC9" w:rsidRPr="0054010B" w14:paraId="357712EF" w14:textId="2FCF6A97" w:rsidTr="005E2DC9">
        <w:trPr>
          <w:jc w:val="center"/>
        </w:trPr>
        <w:tc>
          <w:tcPr>
            <w:tcW w:w="1009" w:type="dxa"/>
          </w:tcPr>
          <w:p w14:paraId="0FDF61E5"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12:20-13:00</w:t>
            </w:r>
          </w:p>
        </w:tc>
        <w:tc>
          <w:tcPr>
            <w:tcW w:w="7066" w:type="dxa"/>
            <w:shd w:val="clear" w:color="auto" w:fill="auto"/>
            <w:vAlign w:val="center"/>
          </w:tcPr>
          <w:p w14:paraId="07BB3F46" w14:textId="77777777" w:rsidR="005E2DC9" w:rsidRPr="0054010B" w:rsidRDefault="005E2DC9" w:rsidP="0013746C">
            <w:pPr>
              <w:ind w:left="439" w:hanging="142"/>
              <w:rPr>
                <w:rFonts w:ascii="Georgia" w:hAnsi="Georgia"/>
                <w:bCs/>
                <w:noProof/>
                <w:sz w:val="24"/>
                <w:szCs w:val="24"/>
              </w:rPr>
            </w:pPr>
            <w:r w:rsidRPr="0054010B">
              <w:rPr>
                <w:rFonts w:ascii="Georgia" w:hAnsi="Georgia" w:cs="Arial"/>
                <w:bCs/>
                <w:sz w:val="24"/>
                <w:szCs w:val="24"/>
              </w:rPr>
              <w:t>Module 2 : Inventaire du secteur des déchets (eaux usées)</w:t>
            </w:r>
          </w:p>
        </w:tc>
        <w:tc>
          <w:tcPr>
            <w:tcW w:w="1559" w:type="dxa"/>
          </w:tcPr>
          <w:p w14:paraId="4338FEF1" w14:textId="77777777" w:rsidR="005E2DC9" w:rsidRPr="0054010B" w:rsidRDefault="005E2DC9" w:rsidP="0013746C">
            <w:pPr>
              <w:ind w:left="439" w:hanging="142"/>
              <w:rPr>
                <w:rFonts w:ascii="Georgia" w:hAnsi="Georgia" w:cs="Arial"/>
                <w:bCs/>
                <w:sz w:val="24"/>
                <w:szCs w:val="24"/>
              </w:rPr>
            </w:pPr>
          </w:p>
        </w:tc>
      </w:tr>
      <w:tr w:rsidR="005E2DC9" w:rsidRPr="0054010B" w14:paraId="0665CC80" w14:textId="7C994674" w:rsidTr="005E2DC9">
        <w:trPr>
          <w:jc w:val="center"/>
        </w:trPr>
        <w:tc>
          <w:tcPr>
            <w:tcW w:w="1009" w:type="dxa"/>
          </w:tcPr>
          <w:p w14:paraId="341E1EA3"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13:00-14:00</w:t>
            </w:r>
          </w:p>
        </w:tc>
        <w:tc>
          <w:tcPr>
            <w:tcW w:w="7066" w:type="dxa"/>
            <w:shd w:val="clear" w:color="auto" w:fill="auto"/>
            <w:vAlign w:val="center"/>
          </w:tcPr>
          <w:p w14:paraId="028A1575" w14:textId="77777777" w:rsidR="005E2DC9" w:rsidRPr="0054010B" w:rsidRDefault="007F6ECB" w:rsidP="0013746C">
            <w:pPr>
              <w:rPr>
                <w:rFonts w:ascii="Georgia" w:hAnsi="Georgia" w:cs="Arial"/>
                <w:bCs/>
                <w:sz w:val="24"/>
                <w:szCs w:val="24"/>
              </w:rPr>
            </w:pPr>
            <w:r>
              <w:rPr>
                <w:rFonts w:ascii="Georgia" w:hAnsi="Georgia" w:cstheme="minorBidi"/>
                <w:bCs/>
                <w:noProof/>
              </w:rPr>
              <w:object w:dxaOrig="1440" w:dyaOrig="1440" w14:anchorId="31516E8F">
                <v:shape id="_x0000_s2054" type="#_x0000_t75" alt="" style="position:absolute;margin-left:170.05pt;margin-top:3.05pt;width:30.75pt;height:25.5pt;z-index:-251642880;mso-wrap-edited:f;mso-width-percent:0;mso-height-percent:0;mso-position-horizontal-relative:text;mso-position-vertical-relative:text;mso-width-percent:0;mso-height-percent:0" wrapcoords="-527 0 -527 20965 21600 20965 21600 0 -527 0">
                  <v:imagedata r:id="rId13" o:title=""/>
                  <w10:wrap type="tight"/>
                </v:shape>
                <o:OLEObject Type="Embed" ProgID="PBrush" ShapeID="_x0000_s2054" DrawAspect="Content" ObjectID="_1769861718" r:id="rId16"/>
              </w:object>
            </w:r>
            <w:r w:rsidR="005E2DC9" w:rsidRPr="0054010B">
              <w:rPr>
                <w:rFonts w:ascii="Georgia" w:hAnsi="Georgia" w:cs="Arial"/>
                <w:bCs/>
                <w:sz w:val="24"/>
                <w:szCs w:val="24"/>
              </w:rPr>
              <w:t>Pause déjeuné</w:t>
            </w:r>
          </w:p>
        </w:tc>
        <w:tc>
          <w:tcPr>
            <w:tcW w:w="1559" w:type="dxa"/>
          </w:tcPr>
          <w:p w14:paraId="1F30C75B" w14:textId="77777777" w:rsidR="005E2DC9" w:rsidRPr="0054010B" w:rsidRDefault="005E2DC9" w:rsidP="0013746C">
            <w:pPr>
              <w:rPr>
                <w:rFonts w:ascii="Georgia" w:hAnsi="Georgia"/>
                <w:bCs/>
                <w:noProof/>
                <w:sz w:val="24"/>
                <w:szCs w:val="24"/>
              </w:rPr>
            </w:pPr>
          </w:p>
        </w:tc>
      </w:tr>
      <w:tr w:rsidR="005E2DC9" w:rsidRPr="0054010B" w14:paraId="71C55E2A" w14:textId="2D5CA13C" w:rsidTr="005E2DC9">
        <w:trPr>
          <w:jc w:val="center"/>
        </w:trPr>
        <w:tc>
          <w:tcPr>
            <w:tcW w:w="1009" w:type="dxa"/>
          </w:tcPr>
          <w:p w14:paraId="0A62F750"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14:00- 16:30</w:t>
            </w:r>
          </w:p>
        </w:tc>
        <w:tc>
          <w:tcPr>
            <w:tcW w:w="7066" w:type="dxa"/>
            <w:shd w:val="clear" w:color="auto" w:fill="auto"/>
          </w:tcPr>
          <w:p w14:paraId="11B67400"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Session pratique sur le logiciel du GIEC basée sur un exercice pour les secteurs PIUP et Déchets</w:t>
            </w:r>
          </w:p>
          <w:p w14:paraId="1F8CD436" w14:textId="77777777" w:rsidR="005E2DC9" w:rsidRPr="0054010B" w:rsidRDefault="005E2DC9" w:rsidP="0013746C">
            <w:pPr>
              <w:keepNext/>
              <w:jc w:val="center"/>
              <w:rPr>
                <w:rFonts w:ascii="Georgia" w:hAnsi="Georgia" w:cs="Arial"/>
                <w:bCs/>
                <w:i/>
                <w:color w:val="365F91"/>
                <w:sz w:val="24"/>
                <w:szCs w:val="24"/>
              </w:rPr>
            </w:pPr>
          </w:p>
          <w:p w14:paraId="78B5CEA4"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Travail en groupe (données du plus récent  inventaire)</w:t>
            </w:r>
          </w:p>
        </w:tc>
        <w:tc>
          <w:tcPr>
            <w:tcW w:w="1559" w:type="dxa"/>
          </w:tcPr>
          <w:p w14:paraId="55A256F5" w14:textId="77777777" w:rsidR="005E2DC9" w:rsidRPr="0054010B" w:rsidRDefault="005E2DC9" w:rsidP="0013746C">
            <w:pPr>
              <w:keepNext/>
              <w:rPr>
                <w:rFonts w:ascii="Georgia" w:hAnsi="Georgia" w:cs="Arial"/>
                <w:bCs/>
                <w:sz w:val="24"/>
                <w:szCs w:val="24"/>
              </w:rPr>
            </w:pPr>
          </w:p>
        </w:tc>
      </w:tr>
      <w:tr w:rsidR="005E2DC9" w:rsidRPr="0054010B" w14:paraId="37F326D3" w14:textId="4FEEDEE0" w:rsidTr="005E2DC9">
        <w:trPr>
          <w:jc w:val="center"/>
        </w:trPr>
        <w:tc>
          <w:tcPr>
            <w:tcW w:w="1009" w:type="dxa"/>
          </w:tcPr>
          <w:p w14:paraId="3BBA6360"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16:30–17:00</w:t>
            </w:r>
          </w:p>
        </w:tc>
        <w:tc>
          <w:tcPr>
            <w:tcW w:w="7066" w:type="dxa"/>
            <w:shd w:val="clear" w:color="auto" w:fill="auto"/>
          </w:tcPr>
          <w:p w14:paraId="788325ED"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Compte rendu sur les rapports sectoriels (comparaison entre les résultats)</w:t>
            </w:r>
          </w:p>
          <w:p w14:paraId="5A52DCF2"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Questions / réponses (débat ouvert sur l’énergie)</w:t>
            </w:r>
          </w:p>
        </w:tc>
        <w:tc>
          <w:tcPr>
            <w:tcW w:w="1559" w:type="dxa"/>
          </w:tcPr>
          <w:p w14:paraId="19E92A78" w14:textId="77777777" w:rsidR="005E2DC9" w:rsidRPr="0054010B" w:rsidRDefault="005E2DC9" w:rsidP="0013746C">
            <w:pPr>
              <w:keepNext/>
              <w:rPr>
                <w:rFonts w:ascii="Georgia" w:hAnsi="Georgia" w:cs="Arial"/>
                <w:bCs/>
                <w:sz w:val="24"/>
                <w:szCs w:val="24"/>
              </w:rPr>
            </w:pPr>
          </w:p>
        </w:tc>
      </w:tr>
      <w:tr w:rsidR="005E2DC9" w:rsidRPr="0054010B" w14:paraId="6347C30B" w14:textId="210EF112" w:rsidTr="005E2DC9">
        <w:trPr>
          <w:trHeight w:val="225"/>
          <w:jc w:val="center"/>
        </w:trPr>
        <w:tc>
          <w:tcPr>
            <w:tcW w:w="1009" w:type="dxa"/>
          </w:tcPr>
          <w:p w14:paraId="0625509C" w14:textId="77777777" w:rsidR="005E2DC9" w:rsidRPr="0054010B" w:rsidRDefault="005E2DC9" w:rsidP="0013746C">
            <w:pPr>
              <w:keepNext/>
              <w:jc w:val="center"/>
              <w:rPr>
                <w:rFonts w:ascii="Georgia" w:hAnsi="Georgia" w:cs="Arial"/>
                <w:bCs/>
                <w:sz w:val="24"/>
                <w:szCs w:val="24"/>
              </w:rPr>
            </w:pPr>
          </w:p>
        </w:tc>
        <w:tc>
          <w:tcPr>
            <w:tcW w:w="7066" w:type="dxa"/>
            <w:shd w:val="clear" w:color="auto" w:fill="548DD4"/>
            <w:vAlign w:val="center"/>
          </w:tcPr>
          <w:p w14:paraId="60922FFC" w14:textId="77777777" w:rsidR="005E2DC9" w:rsidRPr="0054010B" w:rsidRDefault="005E2DC9" w:rsidP="0013746C">
            <w:pPr>
              <w:keepNext/>
              <w:spacing w:before="60" w:after="60"/>
              <w:jc w:val="center"/>
              <w:rPr>
                <w:rFonts w:ascii="Georgia" w:hAnsi="Georgia" w:cs="Arial"/>
                <w:bCs/>
                <w:i/>
                <w:color w:val="FFFFFF"/>
                <w:sz w:val="24"/>
                <w:szCs w:val="24"/>
              </w:rPr>
            </w:pPr>
            <w:r w:rsidRPr="0054010B">
              <w:rPr>
                <w:rFonts w:ascii="Georgia" w:hAnsi="Georgia" w:cs="Arial"/>
                <w:bCs/>
                <w:color w:val="FFFFFF"/>
                <w:sz w:val="24"/>
                <w:szCs w:val="24"/>
              </w:rPr>
              <w:t>jour4: le Jeudi  24 Aout 2023</w:t>
            </w:r>
          </w:p>
        </w:tc>
        <w:tc>
          <w:tcPr>
            <w:tcW w:w="1559" w:type="dxa"/>
            <w:shd w:val="clear" w:color="auto" w:fill="548DD4"/>
          </w:tcPr>
          <w:p w14:paraId="55431136" w14:textId="77777777" w:rsidR="005E2DC9" w:rsidRPr="0054010B" w:rsidRDefault="005E2DC9" w:rsidP="0013746C">
            <w:pPr>
              <w:keepNext/>
              <w:spacing w:before="60" w:after="60"/>
              <w:jc w:val="center"/>
              <w:rPr>
                <w:rFonts w:ascii="Georgia" w:hAnsi="Georgia" w:cs="Arial"/>
                <w:bCs/>
                <w:color w:val="FFFFFF"/>
                <w:sz w:val="24"/>
                <w:szCs w:val="24"/>
              </w:rPr>
            </w:pPr>
          </w:p>
        </w:tc>
      </w:tr>
      <w:tr w:rsidR="005E2DC9" w:rsidRPr="0054010B" w14:paraId="0CEFAB71" w14:textId="08F81E03" w:rsidTr="005E2DC9">
        <w:trPr>
          <w:jc w:val="center"/>
        </w:trPr>
        <w:tc>
          <w:tcPr>
            <w:tcW w:w="1009" w:type="dxa"/>
          </w:tcPr>
          <w:p w14:paraId="5312576F" w14:textId="77777777" w:rsidR="005E2DC9" w:rsidRPr="0054010B" w:rsidRDefault="005E2DC9" w:rsidP="0013746C">
            <w:pPr>
              <w:rPr>
                <w:rFonts w:ascii="Georgia" w:hAnsi="Georgia" w:cs="Arial"/>
                <w:bCs/>
                <w:sz w:val="24"/>
                <w:szCs w:val="24"/>
              </w:rPr>
            </w:pPr>
          </w:p>
          <w:p w14:paraId="01B12062" w14:textId="77777777" w:rsidR="005E2DC9" w:rsidRPr="0054010B" w:rsidRDefault="005E2DC9" w:rsidP="0013746C">
            <w:pPr>
              <w:rPr>
                <w:rFonts w:ascii="Georgia" w:hAnsi="Georgia" w:cs="Arial"/>
                <w:bCs/>
                <w:sz w:val="24"/>
                <w:szCs w:val="24"/>
              </w:rPr>
            </w:pPr>
          </w:p>
          <w:p w14:paraId="03340807" w14:textId="77777777" w:rsidR="005E2DC9" w:rsidRPr="0054010B" w:rsidRDefault="005E2DC9" w:rsidP="0013746C">
            <w:pPr>
              <w:rPr>
                <w:rFonts w:ascii="Georgia" w:hAnsi="Georgia" w:cs="Arial"/>
                <w:bCs/>
                <w:sz w:val="24"/>
                <w:szCs w:val="24"/>
              </w:rPr>
            </w:pPr>
          </w:p>
          <w:p w14:paraId="7E249F67"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09:00–09:40</w:t>
            </w:r>
          </w:p>
          <w:p w14:paraId="5E041F5C" w14:textId="77777777" w:rsidR="005E2DC9" w:rsidRPr="0054010B" w:rsidRDefault="005E2DC9" w:rsidP="0013746C">
            <w:pPr>
              <w:rPr>
                <w:rFonts w:ascii="Georgia" w:hAnsi="Georgia" w:cs="Arial"/>
                <w:bCs/>
                <w:sz w:val="24"/>
                <w:szCs w:val="24"/>
              </w:rPr>
            </w:pPr>
          </w:p>
          <w:p w14:paraId="5F33E2D0"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09:40–10:30</w:t>
            </w:r>
          </w:p>
        </w:tc>
        <w:tc>
          <w:tcPr>
            <w:tcW w:w="7066" w:type="dxa"/>
            <w:shd w:val="clear" w:color="auto" w:fill="auto"/>
          </w:tcPr>
          <w:p w14:paraId="64912FF5" w14:textId="77777777" w:rsidR="005E2DC9" w:rsidRPr="0054010B" w:rsidRDefault="005E2DC9" w:rsidP="0013746C">
            <w:pPr>
              <w:autoSpaceDE w:val="0"/>
              <w:autoSpaceDN w:val="0"/>
              <w:adjustRightInd w:val="0"/>
              <w:rPr>
                <w:rFonts w:ascii="Georgia" w:hAnsi="Georgia" w:cs="Calibri"/>
                <w:bCs/>
                <w:color w:val="984806"/>
                <w:sz w:val="24"/>
                <w:szCs w:val="24"/>
              </w:rPr>
            </w:pPr>
            <w:r w:rsidRPr="0054010B">
              <w:rPr>
                <w:rFonts w:ascii="Georgia" w:hAnsi="Georgia" w:cs="Calibri"/>
                <w:bCs/>
                <w:color w:val="000000"/>
                <w:sz w:val="24"/>
                <w:szCs w:val="24"/>
              </w:rPr>
              <w:lastRenderedPageBreak/>
              <w:t xml:space="preserve">Session 5 : </w:t>
            </w:r>
            <w:r w:rsidRPr="0054010B">
              <w:rPr>
                <w:rFonts w:ascii="Georgia" w:hAnsi="Georgia" w:cs="Calibri"/>
                <w:bCs/>
                <w:color w:val="984806"/>
                <w:sz w:val="24"/>
                <w:szCs w:val="24"/>
              </w:rPr>
              <w:t>inventaire sectoriel : Inventaire du Secteur AFAT</w:t>
            </w:r>
          </w:p>
          <w:p w14:paraId="30E9C783" w14:textId="77777777" w:rsidR="005E2DC9" w:rsidRPr="0054010B" w:rsidRDefault="005E2DC9" w:rsidP="0013746C">
            <w:pPr>
              <w:ind w:left="360"/>
              <w:rPr>
                <w:rFonts w:ascii="Georgia" w:hAnsi="Georgia" w:cs="Arial"/>
                <w:bCs/>
                <w:sz w:val="24"/>
                <w:szCs w:val="24"/>
              </w:rPr>
            </w:pPr>
          </w:p>
          <w:p w14:paraId="1397A996" w14:textId="77777777" w:rsidR="005E2DC9" w:rsidRPr="0054010B" w:rsidRDefault="005E2DC9" w:rsidP="0013746C">
            <w:pPr>
              <w:ind w:left="360"/>
              <w:rPr>
                <w:rFonts w:ascii="Georgia" w:hAnsi="Georgia" w:cs="Arial"/>
                <w:bCs/>
                <w:sz w:val="24"/>
                <w:szCs w:val="24"/>
              </w:rPr>
            </w:pPr>
            <w:r w:rsidRPr="0054010B">
              <w:rPr>
                <w:rFonts w:ascii="Georgia" w:hAnsi="Georgia" w:cs="Arial"/>
                <w:bCs/>
                <w:sz w:val="24"/>
                <w:szCs w:val="24"/>
              </w:rPr>
              <w:lastRenderedPageBreak/>
              <w:t>Module 1 : Éléments nouveaux dans le secteur de l’Agriculture, Foresteries et Affectation des terres (AFAT)</w:t>
            </w:r>
          </w:p>
          <w:p w14:paraId="3C518D6C" w14:textId="77777777" w:rsidR="005E2DC9" w:rsidRPr="0054010B" w:rsidRDefault="005E2DC9" w:rsidP="0013746C">
            <w:pPr>
              <w:ind w:left="360"/>
              <w:rPr>
                <w:rFonts w:ascii="Georgia" w:hAnsi="Georgia" w:cs="Arial"/>
                <w:bCs/>
                <w:sz w:val="24"/>
                <w:szCs w:val="24"/>
              </w:rPr>
            </w:pPr>
          </w:p>
          <w:p w14:paraId="1FAB4F57"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 xml:space="preserve">Module 1 : Sous-secteur de l’élevage </w:t>
            </w:r>
          </w:p>
          <w:p w14:paraId="0A0F6DB0" w14:textId="77777777" w:rsidR="005E2DC9" w:rsidRPr="0054010B" w:rsidRDefault="005E2DC9" w:rsidP="0013746C">
            <w:pPr>
              <w:tabs>
                <w:tab w:val="left" w:pos="1905"/>
              </w:tabs>
              <w:spacing w:after="60"/>
              <w:rPr>
                <w:rFonts w:ascii="Georgia" w:hAnsi="Georgia" w:cs="Arial"/>
                <w:bCs/>
                <w:i/>
                <w:color w:val="365F91"/>
                <w:sz w:val="24"/>
                <w:szCs w:val="24"/>
              </w:rPr>
            </w:pPr>
            <w:r w:rsidRPr="0054010B">
              <w:rPr>
                <w:rFonts w:ascii="Georgia" w:hAnsi="Georgia" w:cs="Arial"/>
                <w:bCs/>
                <w:i/>
                <w:color w:val="365F91"/>
                <w:sz w:val="24"/>
                <w:szCs w:val="24"/>
              </w:rPr>
              <w:tab/>
            </w:r>
          </w:p>
        </w:tc>
        <w:tc>
          <w:tcPr>
            <w:tcW w:w="1559" w:type="dxa"/>
          </w:tcPr>
          <w:p w14:paraId="31A400F4" w14:textId="77777777" w:rsidR="005E2DC9" w:rsidRPr="0054010B" w:rsidRDefault="005E2DC9" w:rsidP="0013746C">
            <w:pPr>
              <w:autoSpaceDE w:val="0"/>
              <w:autoSpaceDN w:val="0"/>
              <w:adjustRightInd w:val="0"/>
              <w:rPr>
                <w:rFonts w:ascii="Georgia" w:hAnsi="Georgia" w:cs="Calibri"/>
                <w:bCs/>
                <w:color w:val="000000"/>
                <w:sz w:val="24"/>
                <w:szCs w:val="24"/>
              </w:rPr>
            </w:pPr>
          </w:p>
        </w:tc>
      </w:tr>
      <w:tr w:rsidR="005E2DC9" w:rsidRPr="0054010B" w14:paraId="3E0C5709" w14:textId="7BC55C64" w:rsidTr="005E2DC9">
        <w:trPr>
          <w:jc w:val="center"/>
        </w:trPr>
        <w:tc>
          <w:tcPr>
            <w:tcW w:w="1009" w:type="dxa"/>
          </w:tcPr>
          <w:p w14:paraId="6190D1DC"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10:30–11:00</w:t>
            </w:r>
          </w:p>
        </w:tc>
        <w:tc>
          <w:tcPr>
            <w:tcW w:w="7066" w:type="dxa"/>
            <w:shd w:val="clear" w:color="auto" w:fill="auto"/>
            <w:vAlign w:val="center"/>
          </w:tcPr>
          <w:p w14:paraId="0BCFCD86" w14:textId="77777777" w:rsidR="005E2DC9" w:rsidRPr="0054010B" w:rsidRDefault="007F6ECB" w:rsidP="0013746C">
            <w:pPr>
              <w:spacing w:after="100" w:afterAutospacing="1"/>
              <w:rPr>
                <w:rFonts w:ascii="Georgia" w:hAnsi="Georgia" w:cs="Arial"/>
                <w:bCs/>
                <w:sz w:val="24"/>
                <w:szCs w:val="24"/>
              </w:rPr>
            </w:pPr>
            <w:r>
              <w:rPr>
                <w:rFonts w:ascii="Georgia" w:hAnsi="Georgia" w:cstheme="minorBidi"/>
                <w:bCs/>
                <w:noProof/>
              </w:rPr>
              <w:object w:dxaOrig="1440" w:dyaOrig="1440" w14:anchorId="1C0B2956">
                <v:shape id="_x0000_s2053" type="#_x0000_t75" alt="" style="position:absolute;margin-left:222.55pt;margin-top:0;width:20.25pt;height:18pt;z-index:251674624;mso-wrap-edited:f;mso-width-percent:0;mso-height-percent:0;mso-position-horizontal-relative:text;mso-position-vertical:inside;mso-position-vertical-relative:text;mso-width-percent:0;mso-height-percent:0" wrapcoords="-800 0 -800 20700 21600 20700 21600 0 -800 0">
                  <v:imagedata r:id="rId8" o:title=""/>
                  <w10:wrap type="through"/>
                </v:shape>
                <o:OLEObject Type="Embed" ProgID="PBrush" ShapeID="_x0000_s2053" DrawAspect="Content" ObjectID="_1769861717" r:id="rId17"/>
              </w:object>
            </w:r>
            <w:r w:rsidR="005E2DC9" w:rsidRPr="0054010B">
              <w:rPr>
                <w:rFonts w:ascii="Georgia" w:hAnsi="Georgia" w:cs="Arial"/>
                <w:bCs/>
                <w:sz w:val="24"/>
                <w:szCs w:val="24"/>
              </w:rPr>
              <w:t>Pause-café</w:t>
            </w:r>
          </w:p>
        </w:tc>
        <w:tc>
          <w:tcPr>
            <w:tcW w:w="1559" w:type="dxa"/>
          </w:tcPr>
          <w:p w14:paraId="5D765AAB" w14:textId="77777777" w:rsidR="005E2DC9" w:rsidRPr="0054010B" w:rsidRDefault="005E2DC9" w:rsidP="0013746C">
            <w:pPr>
              <w:spacing w:after="100" w:afterAutospacing="1"/>
              <w:rPr>
                <w:rFonts w:ascii="Georgia" w:hAnsi="Georgia"/>
                <w:bCs/>
                <w:noProof/>
                <w:sz w:val="24"/>
                <w:szCs w:val="24"/>
              </w:rPr>
            </w:pPr>
          </w:p>
        </w:tc>
      </w:tr>
      <w:tr w:rsidR="005E2DC9" w:rsidRPr="0054010B" w14:paraId="3F051FF9" w14:textId="20813328" w:rsidTr="005E2DC9">
        <w:trPr>
          <w:jc w:val="center"/>
        </w:trPr>
        <w:tc>
          <w:tcPr>
            <w:tcW w:w="1009" w:type="dxa"/>
          </w:tcPr>
          <w:p w14:paraId="7A73C770"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11:00–12:00</w:t>
            </w:r>
          </w:p>
        </w:tc>
        <w:tc>
          <w:tcPr>
            <w:tcW w:w="7066" w:type="dxa"/>
            <w:shd w:val="clear" w:color="auto" w:fill="auto"/>
          </w:tcPr>
          <w:p w14:paraId="46B7055B"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Module 3 : Sous-secteur de l’agriculture</w:t>
            </w:r>
          </w:p>
          <w:p w14:paraId="76553CA9" w14:textId="77777777" w:rsidR="005E2DC9" w:rsidRPr="0054010B" w:rsidRDefault="005E2DC9" w:rsidP="0013746C">
            <w:pPr>
              <w:keepNext/>
              <w:rPr>
                <w:rFonts w:ascii="Georgia" w:hAnsi="Georgia" w:cs="Arial"/>
                <w:bCs/>
                <w:sz w:val="24"/>
                <w:szCs w:val="24"/>
              </w:rPr>
            </w:pPr>
            <w:r w:rsidRPr="0054010B">
              <w:rPr>
                <w:rFonts w:ascii="Georgia" w:hAnsi="Georgia" w:cs="Arial"/>
                <w:bCs/>
                <w:i/>
                <w:color w:val="365F91"/>
                <w:sz w:val="24"/>
                <w:szCs w:val="24"/>
              </w:rPr>
              <w:t>.</w:t>
            </w:r>
            <w:r w:rsidRPr="0054010B">
              <w:rPr>
                <w:rFonts w:ascii="Georgia" w:hAnsi="Georgia" w:cs="Arial"/>
                <w:bCs/>
                <w:i/>
                <w:color w:val="365F91"/>
                <w:sz w:val="24"/>
                <w:szCs w:val="24"/>
              </w:rPr>
              <w:tab/>
            </w:r>
          </w:p>
        </w:tc>
        <w:tc>
          <w:tcPr>
            <w:tcW w:w="1559" w:type="dxa"/>
          </w:tcPr>
          <w:p w14:paraId="179441A0" w14:textId="77777777" w:rsidR="005E2DC9" w:rsidRPr="0054010B" w:rsidRDefault="005E2DC9" w:rsidP="0013746C">
            <w:pPr>
              <w:ind w:left="360"/>
              <w:rPr>
                <w:rFonts w:ascii="Georgia" w:hAnsi="Georgia" w:cs="Arial"/>
                <w:bCs/>
                <w:sz w:val="24"/>
                <w:szCs w:val="24"/>
              </w:rPr>
            </w:pPr>
          </w:p>
        </w:tc>
      </w:tr>
      <w:tr w:rsidR="005E2DC9" w:rsidRPr="0054010B" w14:paraId="598EF29A" w14:textId="2DA66487" w:rsidTr="005E2DC9">
        <w:trPr>
          <w:jc w:val="center"/>
        </w:trPr>
        <w:tc>
          <w:tcPr>
            <w:tcW w:w="1009" w:type="dxa"/>
          </w:tcPr>
          <w:p w14:paraId="42A8619B"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12:00- 13:00</w:t>
            </w:r>
          </w:p>
        </w:tc>
        <w:tc>
          <w:tcPr>
            <w:tcW w:w="7066" w:type="dxa"/>
            <w:shd w:val="clear" w:color="auto" w:fill="auto"/>
          </w:tcPr>
          <w:p w14:paraId="50B56275"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Module 4 : Sous-secteur de l’affectation des terres</w:t>
            </w:r>
          </w:p>
        </w:tc>
        <w:tc>
          <w:tcPr>
            <w:tcW w:w="1559" w:type="dxa"/>
          </w:tcPr>
          <w:p w14:paraId="636B5ADE" w14:textId="77777777" w:rsidR="005E2DC9" w:rsidRPr="0054010B" w:rsidRDefault="005E2DC9" w:rsidP="0013746C">
            <w:pPr>
              <w:keepNext/>
              <w:ind w:left="297"/>
              <w:rPr>
                <w:rFonts w:ascii="Georgia" w:hAnsi="Georgia" w:cs="Arial"/>
                <w:bCs/>
                <w:sz w:val="24"/>
                <w:szCs w:val="24"/>
              </w:rPr>
            </w:pPr>
          </w:p>
        </w:tc>
      </w:tr>
      <w:tr w:rsidR="005E2DC9" w:rsidRPr="0054010B" w14:paraId="3AE42EF6" w14:textId="2889EFF6" w:rsidTr="005E2DC9">
        <w:trPr>
          <w:jc w:val="center"/>
        </w:trPr>
        <w:tc>
          <w:tcPr>
            <w:tcW w:w="1009" w:type="dxa"/>
          </w:tcPr>
          <w:p w14:paraId="5BFDDE74"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13:00-14:00</w:t>
            </w:r>
          </w:p>
        </w:tc>
        <w:tc>
          <w:tcPr>
            <w:tcW w:w="7066" w:type="dxa"/>
            <w:shd w:val="clear" w:color="auto" w:fill="auto"/>
            <w:vAlign w:val="center"/>
          </w:tcPr>
          <w:p w14:paraId="354BE02F" w14:textId="77777777" w:rsidR="005E2DC9" w:rsidRPr="0054010B" w:rsidRDefault="007F6ECB" w:rsidP="0013746C">
            <w:pPr>
              <w:rPr>
                <w:rFonts w:ascii="Georgia" w:hAnsi="Georgia" w:cs="Arial"/>
                <w:bCs/>
                <w:sz w:val="24"/>
                <w:szCs w:val="24"/>
              </w:rPr>
            </w:pPr>
            <w:r>
              <w:rPr>
                <w:rFonts w:ascii="Georgia" w:hAnsi="Georgia" w:cstheme="minorBidi"/>
                <w:bCs/>
                <w:noProof/>
              </w:rPr>
              <w:object w:dxaOrig="1440" w:dyaOrig="1440" w14:anchorId="733D835C">
                <v:shape id="_x0000_s2052" type="#_x0000_t75" alt="" style="position:absolute;margin-left:170.05pt;margin-top:3.05pt;width:30.75pt;height:25.5pt;z-index:-251640832;mso-wrap-edited:f;mso-width-percent:0;mso-height-percent:0;mso-position-horizontal-relative:text;mso-position-vertical-relative:text;mso-width-percent:0;mso-height-percent:0" wrapcoords="-527 0 -527 20965 21600 20965 21600 0 -527 0">
                  <v:imagedata r:id="rId13" o:title=""/>
                  <w10:wrap type="tight"/>
                </v:shape>
                <o:OLEObject Type="Embed" ProgID="PBrush" ShapeID="_x0000_s2052" DrawAspect="Content" ObjectID="_1769861716" r:id="rId18"/>
              </w:object>
            </w:r>
            <w:r w:rsidR="005E2DC9" w:rsidRPr="0054010B">
              <w:rPr>
                <w:rFonts w:ascii="Georgia" w:hAnsi="Georgia" w:cs="Arial"/>
                <w:bCs/>
                <w:sz w:val="24"/>
                <w:szCs w:val="24"/>
              </w:rPr>
              <w:t>Pause déjeuné</w:t>
            </w:r>
          </w:p>
        </w:tc>
        <w:tc>
          <w:tcPr>
            <w:tcW w:w="1559" w:type="dxa"/>
          </w:tcPr>
          <w:p w14:paraId="4EC766C4" w14:textId="77777777" w:rsidR="005E2DC9" w:rsidRPr="0054010B" w:rsidRDefault="005E2DC9" w:rsidP="0013746C">
            <w:pPr>
              <w:rPr>
                <w:rFonts w:ascii="Georgia" w:hAnsi="Georgia"/>
                <w:bCs/>
                <w:noProof/>
                <w:sz w:val="24"/>
                <w:szCs w:val="24"/>
              </w:rPr>
            </w:pPr>
          </w:p>
        </w:tc>
      </w:tr>
      <w:tr w:rsidR="005E2DC9" w:rsidRPr="0054010B" w14:paraId="7894389E" w14:textId="52BE4219" w:rsidTr="005E2DC9">
        <w:trPr>
          <w:jc w:val="center"/>
        </w:trPr>
        <w:tc>
          <w:tcPr>
            <w:tcW w:w="1009" w:type="dxa"/>
          </w:tcPr>
          <w:p w14:paraId="5EEA5C92"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14:00–16:00</w:t>
            </w:r>
          </w:p>
        </w:tc>
        <w:tc>
          <w:tcPr>
            <w:tcW w:w="7066" w:type="dxa"/>
            <w:shd w:val="clear" w:color="auto" w:fill="auto"/>
          </w:tcPr>
          <w:p w14:paraId="5FEE38A2"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Session pratique sur le logiciel du GIEC basée sur un exercice pour le secteur de l’AFAT</w:t>
            </w:r>
          </w:p>
          <w:p w14:paraId="50FF98C2"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(données du plus récent  inventaire)</w:t>
            </w:r>
          </w:p>
        </w:tc>
        <w:tc>
          <w:tcPr>
            <w:tcW w:w="1559" w:type="dxa"/>
          </w:tcPr>
          <w:p w14:paraId="67FA8B34"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690CF2B7" w14:textId="11BB26BB" w:rsidTr="005E2DC9">
        <w:trPr>
          <w:jc w:val="center"/>
        </w:trPr>
        <w:tc>
          <w:tcPr>
            <w:tcW w:w="1009" w:type="dxa"/>
          </w:tcPr>
          <w:p w14:paraId="694D060C"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16:00- 17:00</w:t>
            </w:r>
          </w:p>
        </w:tc>
        <w:tc>
          <w:tcPr>
            <w:tcW w:w="7066" w:type="dxa"/>
            <w:shd w:val="clear" w:color="auto" w:fill="auto"/>
          </w:tcPr>
          <w:p w14:paraId="4AEDF5EA"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Compte rendu sur les rapports sectoriels (comparaison entre les résultats)</w:t>
            </w:r>
          </w:p>
          <w:p w14:paraId="26000001"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Questions / réponses (débat ouvert sur l’énergie)</w:t>
            </w:r>
          </w:p>
        </w:tc>
        <w:tc>
          <w:tcPr>
            <w:tcW w:w="1559" w:type="dxa"/>
          </w:tcPr>
          <w:p w14:paraId="53C9896E" w14:textId="77777777" w:rsidR="005E2DC9" w:rsidRPr="0054010B" w:rsidRDefault="005E2DC9" w:rsidP="0013746C">
            <w:pPr>
              <w:keepNext/>
              <w:rPr>
                <w:rFonts w:ascii="Georgia" w:hAnsi="Georgia" w:cs="Arial"/>
                <w:bCs/>
                <w:sz w:val="24"/>
                <w:szCs w:val="24"/>
              </w:rPr>
            </w:pPr>
          </w:p>
        </w:tc>
      </w:tr>
      <w:tr w:rsidR="005E2DC9" w:rsidRPr="0054010B" w14:paraId="54CA781E" w14:textId="75AA3552" w:rsidTr="005E2DC9">
        <w:trPr>
          <w:trHeight w:val="225"/>
          <w:jc w:val="center"/>
        </w:trPr>
        <w:tc>
          <w:tcPr>
            <w:tcW w:w="1009" w:type="dxa"/>
          </w:tcPr>
          <w:p w14:paraId="30C833D8" w14:textId="77777777" w:rsidR="005E2DC9" w:rsidRPr="0054010B" w:rsidRDefault="005E2DC9" w:rsidP="0013746C">
            <w:pPr>
              <w:keepNext/>
              <w:jc w:val="center"/>
              <w:rPr>
                <w:rFonts w:ascii="Georgia" w:hAnsi="Georgia" w:cs="Arial"/>
                <w:bCs/>
                <w:sz w:val="24"/>
                <w:szCs w:val="24"/>
              </w:rPr>
            </w:pPr>
          </w:p>
        </w:tc>
        <w:tc>
          <w:tcPr>
            <w:tcW w:w="7066" w:type="dxa"/>
            <w:shd w:val="clear" w:color="auto" w:fill="548DD4"/>
            <w:vAlign w:val="center"/>
          </w:tcPr>
          <w:p w14:paraId="0B79A563" w14:textId="77777777" w:rsidR="005E2DC9" w:rsidRPr="0054010B" w:rsidRDefault="005E2DC9" w:rsidP="0013746C">
            <w:pPr>
              <w:keepNext/>
              <w:spacing w:before="60" w:after="60"/>
              <w:jc w:val="center"/>
              <w:rPr>
                <w:rFonts w:ascii="Georgia" w:hAnsi="Georgia" w:cs="Arial"/>
                <w:bCs/>
                <w:i/>
                <w:color w:val="FFFFFF"/>
                <w:sz w:val="24"/>
                <w:szCs w:val="24"/>
              </w:rPr>
            </w:pPr>
            <w:r w:rsidRPr="0054010B">
              <w:rPr>
                <w:rFonts w:ascii="Georgia" w:hAnsi="Georgia" w:cs="Arial"/>
                <w:bCs/>
                <w:color w:val="FFFFFF"/>
                <w:sz w:val="24"/>
                <w:szCs w:val="24"/>
              </w:rPr>
              <w:t>jour5: le Vendredi  25 Aout 2023</w:t>
            </w:r>
          </w:p>
        </w:tc>
        <w:tc>
          <w:tcPr>
            <w:tcW w:w="1559" w:type="dxa"/>
            <w:shd w:val="clear" w:color="auto" w:fill="548DD4"/>
          </w:tcPr>
          <w:p w14:paraId="1DCC8E5E" w14:textId="77777777" w:rsidR="005E2DC9" w:rsidRPr="0054010B" w:rsidRDefault="005E2DC9" w:rsidP="0013746C">
            <w:pPr>
              <w:keepNext/>
              <w:spacing w:before="60" w:after="60"/>
              <w:jc w:val="center"/>
              <w:rPr>
                <w:rFonts w:ascii="Georgia" w:hAnsi="Georgia" w:cs="Arial"/>
                <w:bCs/>
                <w:color w:val="FFFFFF"/>
                <w:sz w:val="24"/>
                <w:szCs w:val="24"/>
              </w:rPr>
            </w:pPr>
          </w:p>
        </w:tc>
      </w:tr>
      <w:tr w:rsidR="005E2DC9" w:rsidRPr="0054010B" w14:paraId="30D16BA0" w14:textId="4B7E5E20" w:rsidTr="005E2DC9">
        <w:trPr>
          <w:jc w:val="center"/>
        </w:trPr>
        <w:tc>
          <w:tcPr>
            <w:tcW w:w="1009" w:type="dxa"/>
          </w:tcPr>
          <w:p w14:paraId="766EF6BB" w14:textId="77777777" w:rsidR="005E2DC9" w:rsidRPr="0054010B" w:rsidRDefault="005E2DC9" w:rsidP="0013746C">
            <w:pPr>
              <w:rPr>
                <w:rFonts w:ascii="Georgia" w:hAnsi="Georgia" w:cs="Arial"/>
                <w:bCs/>
                <w:sz w:val="24"/>
                <w:szCs w:val="24"/>
              </w:rPr>
            </w:pPr>
          </w:p>
          <w:p w14:paraId="19FC49FD" w14:textId="77777777" w:rsidR="005E2DC9" w:rsidRPr="0054010B" w:rsidRDefault="005E2DC9" w:rsidP="0013746C">
            <w:pPr>
              <w:rPr>
                <w:rFonts w:ascii="Georgia" w:hAnsi="Georgia" w:cs="Arial"/>
                <w:bCs/>
                <w:sz w:val="24"/>
                <w:szCs w:val="24"/>
              </w:rPr>
            </w:pPr>
          </w:p>
          <w:p w14:paraId="7EAF31AB" w14:textId="77777777" w:rsidR="005E2DC9" w:rsidRPr="0054010B" w:rsidRDefault="005E2DC9" w:rsidP="0013746C">
            <w:pPr>
              <w:rPr>
                <w:rFonts w:ascii="Georgia" w:hAnsi="Georgia" w:cs="Arial"/>
                <w:bCs/>
                <w:sz w:val="24"/>
                <w:szCs w:val="24"/>
              </w:rPr>
            </w:pPr>
          </w:p>
          <w:p w14:paraId="22116742" w14:textId="77777777" w:rsidR="005E2DC9" w:rsidRPr="0054010B" w:rsidRDefault="005E2DC9" w:rsidP="0013746C">
            <w:pPr>
              <w:rPr>
                <w:rFonts w:ascii="Georgia" w:hAnsi="Georgia" w:cs="Arial"/>
                <w:bCs/>
                <w:sz w:val="24"/>
                <w:szCs w:val="24"/>
              </w:rPr>
            </w:pPr>
          </w:p>
          <w:p w14:paraId="10B30574"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09:00–09:40</w:t>
            </w:r>
          </w:p>
        </w:tc>
        <w:tc>
          <w:tcPr>
            <w:tcW w:w="7066" w:type="dxa"/>
            <w:shd w:val="clear" w:color="auto" w:fill="auto"/>
          </w:tcPr>
          <w:p w14:paraId="3EE4E8A4" w14:textId="77777777" w:rsidR="005E2DC9" w:rsidRPr="0054010B" w:rsidRDefault="005E2DC9" w:rsidP="0013746C">
            <w:pPr>
              <w:autoSpaceDE w:val="0"/>
              <w:autoSpaceDN w:val="0"/>
              <w:adjustRightInd w:val="0"/>
              <w:rPr>
                <w:rFonts w:ascii="Georgia" w:hAnsi="Georgia" w:cs="Calibri"/>
                <w:bCs/>
                <w:color w:val="000000"/>
                <w:sz w:val="24"/>
                <w:szCs w:val="24"/>
              </w:rPr>
            </w:pPr>
            <w:r w:rsidRPr="0054010B">
              <w:rPr>
                <w:rFonts w:ascii="Georgia" w:hAnsi="Georgia" w:cs="Calibri"/>
                <w:bCs/>
                <w:color w:val="000000"/>
                <w:sz w:val="24"/>
                <w:szCs w:val="24"/>
              </w:rPr>
              <w:t>Session 6 : Préparation et présentation des tableaux (compilation)</w:t>
            </w:r>
          </w:p>
          <w:p w14:paraId="6EBDA993" w14:textId="77777777" w:rsidR="005E2DC9" w:rsidRPr="0054010B" w:rsidRDefault="005E2DC9" w:rsidP="0013746C">
            <w:pPr>
              <w:ind w:left="360"/>
              <w:rPr>
                <w:rFonts w:ascii="Georgia" w:hAnsi="Georgia" w:cs="Arial"/>
                <w:bCs/>
                <w:sz w:val="24"/>
                <w:szCs w:val="24"/>
              </w:rPr>
            </w:pPr>
          </w:p>
          <w:p w14:paraId="7D1F6FF9" w14:textId="77777777" w:rsidR="005E2DC9" w:rsidRPr="0054010B" w:rsidRDefault="005E2DC9" w:rsidP="0013746C">
            <w:pPr>
              <w:ind w:left="360"/>
              <w:rPr>
                <w:rFonts w:ascii="Georgia" w:hAnsi="Georgia" w:cs="Arial"/>
                <w:bCs/>
                <w:sz w:val="24"/>
                <w:szCs w:val="24"/>
              </w:rPr>
            </w:pPr>
          </w:p>
          <w:p w14:paraId="3A17A229" w14:textId="77777777" w:rsidR="005E2DC9" w:rsidRPr="0054010B" w:rsidRDefault="005E2DC9" w:rsidP="0013746C">
            <w:pPr>
              <w:ind w:left="360"/>
              <w:rPr>
                <w:rFonts w:ascii="Georgia" w:hAnsi="Georgia" w:cs="Arial"/>
                <w:bCs/>
                <w:i/>
                <w:sz w:val="24"/>
                <w:szCs w:val="24"/>
              </w:rPr>
            </w:pPr>
            <w:r w:rsidRPr="0054010B">
              <w:rPr>
                <w:rFonts w:ascii="Georgia" w:hAnsi="Georgia" w:cs="Arial"/>
                <w:bCs/>
                <w:sz w:val="24"/>
                <w:szCs w:val="24"/>
              </w:rPr>
              <w:t>Module 1 : Directive pour l’établissement des rapports</w:t>
            </w:r>
          </w:p>
          <w:p w14:paraId="37B4DEBB" w14:textId="77777777" w:rsidR="005E2DC9" w:rsidRPr="0054010B" w:rsidRDefault="005E2DC9" w:rsidP="0013746C">
            <w:pPr>
              <w:tabs>
                <w:tab w:val="left" w:pos="1905"/>
              </w:tabs>
              <w:spacing w:after="60"/>
              <w:rPr>
                <w:rFonts w:ascii="Georgia" w:hAnsi="Georgia" w:cs="Arial"/>
                <w:bCs/>
                <w:i/>
                <w:color w:val="365F91"/>
                <w:sz w:val="24"/>
                <w:szCs w:val="24"/>
              </w:rPr>
            </w:pPr>
            <w:r w:rsidRPr="0054010B">
              <w:rPr>
                <w:rFonts w:ascii="Georgia" w:hAnsi="Georgia" w:cs="Arial"/>
                <w:bCs/>
                <w:i/>
                <w:color w:val="365F91"/>
                <w:sz w:val="24"/>
                <w:szCs w:val="24"/>
              </w:rPr>
              <w:tab/>
            </w:r>
          </w:p>
        </w:tc>
        <w:tc>
          <w:tcPr>
            <w:tcW w:w="1559" w:type="dxa"/>
          </w:tcPr>
          <w:p w14:paraId="49EDD162" w14:textId="77777777" w:rsidR="005E2DC9" w:rsidRPr="0054010B" w:rsidRDefault="005E2DC9" w:rsidP="0013746C">
            <w:pPr>
              <w:autoSpaceDE w:val="0"/>
              <w:autoSpaceDN w:val="0"/>
              <w:adjustRightInd w:val="0"/>
              <w:rPr>
                <w:rFonts w:ascii="Georgia" w:hAnsi="Georgia" w:cs="Calibri"/>
                <w:bCs/>
                <w:color w:val="000000"/>
                <w:sz w:val="24"/>
                <w:szCs w:val="24"/>
              </w:rPr>
            </w:pPr>
          </w:p>
        </w:tc>
      </w:tr>
      <w:tr w:rsidR="005E2DC9" w:rsidRPr="0054010B" w14:paraId="6AAF9391" w14:textId="43867BB0" w:rsidTr="005E2DC9">
        <w:trPr>
          <w:jc w:val="center"/>
        </w:trPr>
        <w:tc>
          <w:tcPr>
            <w:tcW w:w="1009" w:type="dxa"/>
          </w:tcPr>
          <w:p w14:paraId="6D1A9BBC"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09:40–10:40</w:t>
            </w:r>
          </w:p>
        </w:tc>
        <w:tc>
          <w:tcPr>
            <w:tcW w:w="7066" w:type="dxa"/>
            <w:shd w:val="clear" w:color="auto" w:fill="auto"/>
          </w:tcPr>
          <w:p w14:paraId="30D5677F"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Session pratique sur le logiciel du GIEC basée sur un exercice de compilation des travaux sectoriels</w:t>
            </w:r>
          </w:p>
          <w:p w14:paraId="05F031B5"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(circulation des données déjà incérée durant les précédents exercices)</w:t>
            </w:r>
          </w:p>
        </w:tc>
        <w:tc>
          <w:tcPr>
            <w:tcW w:w="1559" w:type="dxa"/>
          </w:tcPr>
          <w:p w14:paraId="1943D5AC"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4809827C" w14:textId="5A68ECF1" w:rsidTr="005E2DC9">
        <w:trPr>
          <w:jc w:val="center"/>
        </w:trPr>
        <w:tc>
          <w:tcPr>
            <w:tcW w:w="1009" w:type="dxa"/>
          </w:tcPr>
          <w:p w14:paraId="6CBCFEF6"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10:40-11:10</w:t>
            </w:r>
          </w:p>
        </w:tc>
        <w:tc>
          <w:tcPr>
            <w:tcW w:w="7066" w:type="dxa"/>
            <w:shd w:val="clear" w:color="auto" w:fill="auto"/>
            <w:vAlign w:val="center"/>
          </w:tcPr>
          <w:p w14:paraId="298E02AD" w14:textId="77777777" w:rsidR="005E2DC9" w:rsidRPr="0054010B" w:rsidRDefault="007F6ECB" w:rsidP="0013746C">
            <w:pPr>
              <w:spacing w:after="100" w:afterAutospacing="1"/>
              <w:rPr>
                <w:rFonts w:ascii="Georgia" w:hAnsi="Georgia" w:cs="Arial"/>
                <w:bCs/>
                <w:sz w:val="24"/>
                <w:szCs w:val="24"/>
              </w:rPr>
            </w:pPr>
            <w:r>
              <w:rPr>
                <w:rFonts w:ascii="Georgia" w:hAnsi="Georgia" w:cstheme="minorBidi"/>
                <w:bCs/>
                <w:noProof/>
              </w:rPr>
              <w:object w:dxaOrig="1440" w:dyaOrig="1440" w14:anchorId="19E54654">
                <v:shape id="_x0000_s2051" type="#_x0000_t75" alt="" style="position:absolute;margin-left:222.55pt;margin-top:0;width:20.25pt;height:18pt;z-index:251676672;mso-wrap-edited:f;mso-width-percent:0;mso-height-percent:0;mso-position-horizontal-relative:text;mso-position-vertical:inside;mso-position-vertical-relative:text;mso-width-percent:0;mso-height-percent:0" wrapcoords="-800 0 -800 20700 21600 20700 21600 0 -800 0">
                  <v:imagedata r:id="rId8" o:title=""/>
                  <w10:wrap type="through"/>
                </v:shape>
                <o:OLEObject Type="Embed" ProgID="PBrush" ShapeID="_x0000_s2051" DrawAspect="Content" ObjectID="_1769861715" r:id="rId19"/>
              </w:object>
            </w:r>
            <w:r w:rsidR="005E2DC9" w:rsidRPr="0054010B">
              <w:rPr>
                <w:rFonts w:ascii="Georgia" w:hAnsi="Georgia" w:cs="Arial"/>
                <w:bCs/>
                <w:sz w:val="24"/>
                <w:szCs w:val="24"/>
              </w:rPr>
              <w:t>Pause-café</w:t>
            </w:r>
          </w:p>
        </w:tc>
        <w:tc>
          <w:tcPr>
            <w:tcW w:w="1559" w:type="dxa"/>
          </w:tcPr>
          <w:p w14:paraId="0656C201" w14:textId="77777777" w:rsidR="005E2DC9" w:rsidRPr="0054010B" w:rsidRDefault="005E2DC9" w:rsidP="0013746C">
            <w:pPr>
              <w:spacing w:after="100" w:afterAutospacing="1"/>
              <w:rPr>
                <w:rFonts w:ascii="Georgia" w:hAnsi="Georgia"/>
                <w:bCs/>
                <w:noProof/>
                <w:sz w:val="24"/>
                <w:szCs w:val="24"/>
              </w:rPr>
            </w:pPr>
          </w:p>
        </w:tc>
      </w:tr>
      <w:tr w:rsidR="005E2DC9" w:rsidRPr="0054010B" w14:paraId="4FF15F3E" w14:textId="495D5BC8" w:rsidTr="005E2DC9">
        <w:trPr>
          <w:jc w:val="center"/>
        </w:trPr>
        <w:tc>
          <w:tcPr>
            <w:tcW w:w="1009" w:type="dxa"/>
          </w:tcPr>
          <w:p w14:paraId="2FDFAE82"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11:10–12:10</w:t>
            </w:r>
          </w:p>
        </w:tc>
        <w:tc>
          <w:tcPr>
            <w:tcW w:w="7066" w:type="dxa"/>
            <w:shd w:val="clear" w:color="auto" w:fill="auto"/>
          </w:tcPr>
          <w:p w14:paraId="33367470"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Session pratique sur le logiciel du GIEC basée sur un exercice pour la création des séries temporelles (tendance des émissions)</w:t>
            </w:r>
          </w:p>
          <w:p w14:paraId="4B1DC3E7"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w:t>
            </w:r>
            <w:r w:rsidRPr="0054010B">
              <w:rPr>
                <w:rFonts w:ascii="Georgia" w:hAnsi="Georgia" w:cs="Arial"/>
                <w:bCs/>
                <w:i/>
                <w:color w:val="365F91"/>
                <w:sz w:val="24"/>
                <w:szCs w:val="24"/>
              </w:rPr>
              <w:tab/>
              <w:t>(analyse des données compilées)</w:t>
            </w:r>
          </w:p>
        </w:tc>
        <w:tc>
          <w:tcPr>
            <w:tcW w:w="1559" w:type="dxa"/>
          </w:tcPr>
          <w:p w14:paraId="1D96E312"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42E64213" w14:textId="4091F418" w:rsidTr="005E2DC9">
        <w:trPr>
          <w:jc w:val="center"/>
        </w:trPr>
        <w:tc>
          <w:tcPr>
            <w:tcW w:w="1009" w:type="dxa"/>
          </w:tcPr>
          <w:p w14:paraId="79DF9DB2"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12:10- 13:00</w:t>
            </w:r>
          </w:p>
        </w:tc>
        <w:tc>
          <w:tcPr>
            <w:tcW w:w="7066" w:type="dxa"/>
            <w:shd w:val="clear" w:color="auto" w:fill="auto"/>
          </w:tcPr>
          <w:p w14:paraId="12B19D25"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Questions / réponses (débat ouvert sur l’énergie)</w:t>
            </w:r>
          </w:p>
        </w:tc>
        <w:tc>
          <w:tcPr>
            <w:tcW w:w="1559" w:type="dxa"/>
          </w:tcPr>
          <w:p w14:paraId="3A4E0C4B" w14:textId="77777777" w:rsidR="005E2DC9" w:rsidRPr="0054010B" w:rsidRDefault="005E2DC9" w:rsidP="0013746C">
            <w:pPr>
              <w:keepNext/>
              <w:ind w:left="297"/>
              <w:rPr>
                <w:rFonts w:ascii="Georgia" w:hAnsi="Georgia" w:cs="Arial"/>
                <w:bCs/>
                <w:sz w:val="24"/>
                <w:szCs w:val="24"/>
              </w:rPr>
            </w:pPr>
          </w:p>
        </w:tc>
      </w:tr>
      <w:tr w:rsidR="005E2DC9" w:rsidRPr="0054010B" w14:paraId="564CCB60" w14:textId="5F3A6F56" w:rsidTr="005E2DC9">
        <w:trPr>
          <w:jc w:val="center"/>
        </w:trPr>
        <w:tc>
          <w:tcPr>
            <w:tcW w:w="1009" w:type="dxa"/>
          </w:tcPr>
          <w:p w14:paraId="16819E22" w14:textId="77777777" w:rsidR="005E2DC9" w:rsidRPr="0054010B" w:rsidRDefault="005E2DC9" w:rsidP="0013746C">
            <w:pPr>
              <w:rPr>
                <w:rFonts w:ascii="Georgia" w:hAnsi="Georgia" w:cs="Arial"/>
                <w:bCs/>
                <w:sz w:val="24"/>
                <w:szCs w:val="24"/>
              </w:rPr>
            </w:pPr>
            <w:r w:rsidRPr="0054010B">
              <w:rPr>
                <w:rFonts w:ascii="Georgia" w:hAnsi="Georgia" w:cs="Arial"/>
                <w:bCs/>
                <w:sz w:val="24"/>
                <w:szCs w:val="24"/>
              </w:rPr>
              <w:t>13:00-14:00</w:t>
            </w:r>
          </w:p>
        </w:tc>
        <w:tc>
          <w:tcPr>
            <w:tcW w:w="7066" w:type="dxa"/>
            <w:shd w:val="clear" w:color="auto" w:fill="auto"/>
            <w:vAlign w:val="center"/>
          </w:tcPr>
          <w:p w14:paraId="059C3FEB" w14:textId="77777777" w:rsidR="005E2DC9" w:rsidRPr="0054010B" w:rsidRDefault="007F6ECB" w:rsidP="0013746C">
            <w:pPr>
              <w:rPr>
                <w:rFonts w:ascii="Georgia" w:hAnsi="Georgia" w:cs="Arial"/>
                <w:bCs/>
                <w:sz w:val="24"/>
                <w:szCs w:val="24"/>
              </w:rPr>
            </w:pPr>
            <w:r>
              <w:rPr>
                <w:rFonts w:ascii="Georgia" w:hAnsi="Georgia" w:cstheme="minorBidi"/>
                <w:bCs/>
                <w:noProof/>
              </w:rPr>
              <w:object w:dxaOrig="1440" w:dyaOrig="1440" w14:anchorId="0BC7B932">
                <v:shape id="_x0000_s2050" type="#_x0000_t75" alt="" style="position:absolute;margin-left:170.05pt;margin-top:3.05pt;width:30.75pt;height:25.5pt;z-index:-251638784;mso-wrap-edited:f;mso-width-percent:0;mso-height-percent:0;mso-position-horizontal-relative:text;mso-position-vertical-relative:text;mso-width-percent:0;mso-height-percent:0" wrapcoords="-527 0 -527 20965 21600 20965 21600 0 -527 0">
                  <v:imagedata r:id="rId13" o:title=""/>
                  <w10:wrap type="tight"/>
                </v:shape>
                <o:OLEObject Type="Embed" ProgID="PBrush" ShapeID="_x0000_s2050" DrawAspect="Content" ObjectID="_1769861714" r:id="rId20"/>
              </w:object>
            </w:r>
            <w:r w:rsidR="005E2DC9" w:rsidRPr="0054010B">
              <w:rPr>
                <w:rFonts w:ascii="Georgia" w:hAnsi="Georgia" w:cs="Arial"/>
                <w:bCs/>
                <w:sz w:val="24"/>
                <w:szCs w:val="24"/>
              </w:rPr>
              <w:t>Pause déjeuné</w:t>
            </w:r>
          </w:p>
        </w:tc>
        <w:tc>
          <w:tcPr>
            <w:tcW w:w="1559" w:type="dxa"/>
          </w:tcPr>
          <w:p w14:paraId="5FCE2B21" w14:textId="77777777" w:rsidR="005E2DC9" w:rsidRPr="0054010B" w:rsidRDefault="005E2DC9" w:rsidP="0013746C">
            <w:pPr>
              <w:rPr>
                <w:rFonts w:ascii="Georgia" w:hAnsi="Georgia"/>
                <w:bCs/>
                <w:noProof/>
                <w:sz w:val="24"/>
                <w:szCs w:val="24"/>
              </w:rPr>
            </w:pPr>
          </w:p>
        </w:tc>
      </w:tr>
      <w:tr w:rsidR="005E2DC9" w:rsidRPr="0054010B" w14:paraId="20BEE8AF" w14:textId="0359789E" w:rsidTr="005E2DC9">
        <w:trPr>
          <w:jc w:val="center"/>
        </w:trPr>
        <w:tc>
          <w:tcPr>
            <w:tcW w:w="1009" w:type="dxa"/>
          </w:tcPr>
          <w:p w14:paraId="5B22F3C5"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lastRenderedPageBreak/>
              <w:t>14:00–15:00</w:t>
            </w:r>
          </w:p>
        </w:tc>
        <w:tc>
          <w:tcPr>
            <w:tcW w:w="7066" w:type="dxa"/>
            <w:shd w:val="clear" w:color="auto" w:fill="auto"/>
          </w:tcPr>
          <w:p w14:paraId="66EEBADC"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Session pratique sur le logiciel du GIEC basée sur l’analyse d’incertitude</w:t>
            </w:r>
          </w:p>
          <w:p w14:paraId="6F837225" w14:textId="77777777" w:rsidR="005E2DC9" w:rsidRPr="0054010B" w:rsidRDefault="005E2DC9" w:rsidP="0013746C">
            <w:pPr>
              <w:keepNext/>
              <w:jc w:val="center"/>
              <w:rPr>
                <w:rFonts w:ascii="Georgia" w:hAnsi="Georgia" w:cs="Arial"/>
                <w:bCs/>
                <w:sz w:val="24"/>
                <w:szCs w:val="24"/>
              </w:rPr>
            </w:pPr>
            <w:r w:rsidRPr="0054010B">
              <w:rPr>
                <w:rFonts w:ascii="Georgia" w:hAnsi="Georgia" w:cs="Arial"/>
                <w:bCs/>
                <w:i/>
                <w:color w:val="365F91"/>
                <w:sz w:val="24"/>
                <w:szCs w:val="24"/>
              </w:rPr>
              <w:t>(analyse des données compilées)</w:t>
            </w:r>
          </w:p>
        </w:tc>
        <w:tc>
          <w:tcPr>
            <w:tcW w:w="1559" w:type="dxa"/>
          </w:tcPr>
          <w:p w14:paraId="1A7500E5"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3C1752FA" w14:textId="15B00D36" w:rsidTr="005E2DC9">
        <w:trPr>
          <w:jc w:val="center"/>
        </w:trPr>
        <w:tc>
          <w:tcPr>
            <w:tcW w:w="1009" w:type="dxa"/>
          </w:tcPr>
          <w:p w14:paraId="56F14323"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15:00- 16:00</w:t>
            </w:r>
          </w:p>
        </w:tc>
        <w:tc>
          <w:tcPr>
            <w:tcW w:w="7066" w:type="dxa"/>
            <w:shd w:val="clear" w:color="auto" w:fill="auto"/>
          </w:tcPr>
          <w:p w14:paraId="00A96D16" w14:textId="77777777" w:rsidR="005E2DC9" w:rsidRPr="0054010B" w:rsidRDefault="005E2DC9" w:rsidP="0013746C">
            <w:pPr>
              <w:spacing w:after="100" w:afterAutospacing="1"/>
              <w:ind w:left="297"/>
              <w:rPr>
                <w:rFonts w:ascii="Georgia" w:hAnsi="Georgia" w:cs="Arial"/>
                <w:bCs/>
                <w:sz w:val="24"/>
                <w:szCs w:val="24"/>
              </w:rPr>
            </w:pPr>
            <w:r w:rsidRPr="0054010B">
              <w:rPr>
                <w:rFonts w:ascii="Georgia" w:hAnsi="Georgia" w:cs="Arial"/>
                <w:bCs/>
                <w:sz w:val="24"/>
                <w:szCs w:val="24"/>
              </w:rPr>
              <w:t xml:space="preserve">Session pratique sur le logiciel du GIEC basée sur l’analyse des catégories sources clés </w:t>
            </w:r>
          </w:p>
          <w:p w14:paraId="7ECA9086" w14:textId="77777777" w:rsidR="005E2DC9" w:rsidRPr="0054010B" w:rsidRDefault="005E2DC9" w:rsidP="0013746C">
            <w:pPr>
              <w:keepNext/>
              <w:tabs>
                <w:tab w:val="left" w:pos="4590"/>
              </w:tabs>
              <w:jc w:val="center"/>
              <w:rPr>
                <w:rFonts w:ascii="Georgia" w:hAnsi="Georgia" w:cs="Arial"/>
                <w:bCs/>
                <w:sz w:val="24"/>
                <w:szCs w:val="24"/>
              </w:rPr>
            </w:pPr>
            <w:r w:rsidRPr="0054010B">
              <w:rPr>
                <w:rFonts w:ascii="Georgia" w:hAnsi="Georgia" w:cs="Arial"/>
                <w:bCs/>
                <w:i/>
                <w:color w:val="365F91"/>
                <w:sz w:val="24"/>
                <w:szCs w:val="24"/>
              </w:rPr>
              <w:t>(analyse des données compilées)</w:t>
            </w:r>
          </w:p>
        </w:tc>
        <w:tc>
          <w:tcPr>
            <w:tcW w:w="1559" w:type="dxa"/>
          </w:tcPr>
          <w:p w14:paraId="1DF7970D" w14:textId="77777777" w:rsidR="005E2DC9" w:rsidRPr="0054010B" w:rsidRDefault="005E2DC9" w:rsidP="0013746C">
            <w:pPr>
              <w:spacing w:after="100" w:afterAutospacing="1"/>
              <w:ind w:left="297"/>
              <w:rPr>
                <w:rFonts w:ascii="Georgia" w:hAnsi="Georgia" w:cs="Arial"/>
                <w:bCs/>
                <w:sz w:val="24"/>
                <w:szCs w:val="24"/>
              </w:rPr>
            </w:pPr>
          </w:p>
        </w:tc>
      </w:tr>
      <w:tr w:rsidR="005E2DC9" w:rsidRPr="0054010B" w14:paraId="2203C73E" w14:textId="3E6A9DAC" w:rsidTr="005E2DC9">
        <w:trPr>
          <w:jc w:val="center"/>
        </w:trPr>
        <w:tc>
          <w:tcPr>
            <w:tcW w:w="1009" w:type="dxa"/>
          </w:tcPr>
          <w:p w14:paraId="65D70E38"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15:00–15:30</w:t>
            </w:r>
          </w:p>
        </w:tc>
        <w:tc>
          <w:tcPr>
            <w:tcW w:w="7066" w:type="dxa"/>
            <w:shd w:val="clear" w:color="auto" w:fill="auto"/>
          </w:tcPr>
          <w:p w14:paraId="06496C8A"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Questions / réponses (débat ouvert)</w:t>
            </w:r>
          </w:p>
          <w:p w14:paraId="49D596B7" w14:textId="77777777" w:rsidR="005E2DC9" w:rsidRPr="0054010B" w:rsidRDefault="005E2DC9" w:rsidP="0013746C">
            <w:pPr>
              <w:keepNext/>
              <w:ind w:left="297"/>
              <w:jc w:val="center"/>
              <w:rPr>
                <w:rFonts w:ascii="Georgia" w:hAnsi="Georgia" w:cs="Arial"/>
                <w:bCs/>
                <w:sz w:val="24"/>
                <w:szCs w:val="24"/>
              </w:rPr>
            </w:pPr>
            <w:r w:rsidRPr="0054010B">
              <w:rPr>
                <w:rFonts w:ascii="Georgia" w:hAnsi="Georgia" w:cs="Arial"/>
                <w:bCs/>
                <w:i/>
                <w:color w:val="365F91"/>
                <w:sz w:val="24"/>
                <w:szCs w:val="24"/>
              </w:rPr>
              <w:t>(remise des documentations et évaluation de la formation)</w:t>
            </w:r>
          </w:p>
        </w:tc>
        <w:tc>
          <w:tcPr>
            <w:tcW w:w="1559" w:type="dxa"/>
          </w:tcPr>
          <w:p w14:paraId="1B2FA20F" w14:textId="77777777" w:rsidR="005E2DC9" w:rsidRPr="0054010B" w:rsidRDefault="005E2DC9" w:rsidP="0013746C">
            <w:pPr>
              <w:keepNext/>
              <w:ind w:left="297"/>
              <w:rPr>
                <w:rFonts w:ascii="Georgia" w:hAnsi="Georgia" w:cs="Arial"/>
                <w:bCs/>
                <w:sz w:val="24"/>
                <w:szCs w:val="24"/>
              </w:rPr>
            </w:pPr>
          </w:p>
        </w:tc>
      </w:tr>
      <w:tr w:rsidR="005E2DC9" w:rsidRPr="0054010B" w14:paraId="19D6591D" w14:textId="0D68D35F" w:rsidTr="005E2DC9">
        <w:trPr>
          <w:jc w:val="center"/>
        </w:trPr>
        <w:tc>
          <w:tcPr>
            <w:tcW w:w="1009" w:type="dxa"/>
          </w:tcPr>
          <w:p w14:paraId="05FF6A6C" w14:textId="77777777" w:rsidR="005E2DC9" w:rsidRPr="0054010B" w:rsidRDefault="005E2DC9" w:rsidP="0013746C">
            <w:pPr>
              <w:keepNext/>
              <w:rPr>
                <w:rFonts w:ascii="Georgia" w:hAnsi="Georgia" w:cs="Arial"/>
                <w:bCs/>
                <w:sz w:val="24"/>
                <w:szCs w:val="24"/>
              </w:rPr>
            </w:pPr>
            <w:r w:rsidRPr="0054010B">
              <w:rPr>
                <w:rFonts w:ascii="Georgia" w:hAnsi="Georgia" w:cs="Arial"/>
                <w:bCs/>
                <w:sz w:val="24"/>
                <w:szCs w:val="24"/>
              </w:rPr>
              <w:t>15:30- 16:00</w:t>
            </w:r>
          </w:p>
        </w:tc>
        <w:tc>
          <w:tcPr>
            <w:tcW w:w="7066" w:type="dxa"/>
            <w:shd w:val="clear" w:color="auto" w:fill="auto"/>
          </w:tcPr>
          <w:p w14:paraId="32A25CFE" w14:textId="77777777" w:rsidR="005E2DC9" w:rsidRPr="0054010B" w:rsidRDefault="005E2DC9" w:rsidP="0013746C">
            <w:pPr>
              <w:keepNext/>
              <w:ind w:left="297"/>
              <w:rPr>
                <w:rFonts w:ascii="Georgia" w:hAnsi="Georgia" w:cs="Arial"/>
                <w:bCs/>
                <w:sz w:val="24"/>
                <w:szCs w:val="24"/>
              </w:rPr>
            </w:pPr>
            <w:r w:rsidRPr="0054010B">
              <w:rPr>
                <w:rFonts w:ascii="Georgia" w:hAnsi="Georgia" w:cs="Arial"/>
                <w:bCs/>
                <w:sz w:val="24"/>
                <w:szCs w:val="24"/>
              </w:rPr>
              <w:t xml:space="preserve">Cérémonie de clôture </w:t>
            </w:r>
          </w:p>
        </w:tc>
        <w:tc>
          <w:tcPr>
            <w:tcW w:w="1559" w:type="dxa"/>
          </w:tcPr>
          <w:p w14:paraId="0981A6A7" w14:textId="77777777" w:rsidR="005E2DC9" w:rsidRPr="0054010B" w:rsidRDefault="005E2DC9" w:rsidP="0013746C">
            <w:pPr>
              <w:keepNext/>
              <w:ind w:left="297"/>
              <w:rPr>
                <w:rFonts w:ascii="Georgia" w:hAnsi="Georgia" w:cs="Arial"/>
                <w:bCs/>
                <w:sz w:val="24"/>
                <w:szCs w:val="24"/>
              </w:rPr>
            </w:pPr>
          </w:p>
        </w:tc>
      </w:tr>
    </w:tbl>
    <w:p w14:paraId="197C876D" w14:textId="77777777" w:rsidR="0054010B" w:rsidRPr="006B3ABC" w:rsidRDefault="0054010B" w:rsidP="006B3ABC">
      <w:pPr>
        <w:spacing w:line="360" w:lineRule="auto"/>
        <w:outlineLvl w:val="1"/>
        <w:rPr>
          <w:rFonts w:ascii="Georgia" w:hAnsi="Georgia"/>
          <w:b/>
          <w:bCs/>
          <w:sz w:val="28"/>
          <w:szCs w:val="28"/>
        </w:rPr>
      </w:pPr>
    </w:p>
    <w:p w14:paraId="6567A0A0" w14:textId="60E7D94B" w:rsidR="00184D53" w:rsidRPr="0054010B" w:rsidRDefault="00585540" w:rsidP="006B3ABC">
      <w:pPr>
        <w:pStyle w:val="Paragraphedeliste"/>
        <w:numPr>
          <w:ilvl w:val="1"/>
          <w:numId w:val="5"/>
        </w:numPr>
        <w:spacing w:line="360" w:lineRule="auto"/>
        <w:outlineLvl w:val="1"/>
        <w:rPr>
          <w:rFonts w:ascii="Georgia" w:hAnsi="Georgia"/>
          <w:b/>
          <w:bCs/>
          <w:sz w:val="28"/>
          <w:szCs w:val="28"/>
        </w:rPr>
      </w:pPr>
      <w:r w:rsidRPr="006B3ABC">
        <w:rPr>
          <w:rFonts w:ascii="Georgia" w:hAnsi="Georgia"/>
          <w:b/>
          <w:bCs/>
          <w:sz w:val="28"/>
          <w:szCs w:val="28"/>
        </w:rPr>
        <w:t>Budget</w:t>
      </w:r>
    </w:p>
    <w:p w14:paraId="21AAD39F" w14:textId="5E49F452" w:rsidR="00A255E1" w:rsidRPr="00994D66" w:rsidRDefault="00994D66" w:rsidP="006B3ABC">
      <w:pPr>
        <w:spacing w:line="360" w:lineRule="auto"/>
        <w:rPr>
          <w:rFonts w:ascii="Georgia" w:hAnsi="Georgia"/>
        </w:rPr>
      </w:pPr>
      <w:r>
        <w:rPr>
          <w:rFonts w:ascii="Georgia" w:hAnsi="Georgia"/>
        </w:rPr>
        <w:t xml:space="preserve">Le  projet de budget ci-dessous est approximatif et pourrait être revue en fonction de l’hôtel et du lieu d’accueil. Au total, il s’élève </w:t>
      </w:r>
      <w:r w:rsidR="003E5695">
        <w:rPr>
          <w:rFonts w:ascii="Georgia" w:hAnsi="Georgia"/>
        </w:rPr>
        <w:t xml:space="preserve">à </w:t>
      </w:r>
      <w:r w:rsidR="003E5695" w:rsidRPr="003E5695">
        <w:rPr>
          <w:rFonts w:ascii="Georgia" w:hAnsi="Georgia"/>
          <w:b/>
          <w:bCs/>
        </w:rPr>
        <w:t>vingt</w:t>
      </w:r>
      <w:r w:rsidRPr="003E5695">
        <w:rPr>
          <w:rFonts w:ascii="Georgia" w:hAnsi="Georgia"/>
          <w:b/>
          <w:bCs/>
        </w:rPr>
        <w:t xml:space="preserve"> </w:t>
      </w:r>
      <w:r w:rsidRPr="00994D66">
        <w:rPr>
          <w:rFonts w:ascii="Georgia" w:hAnsi="Georgia"/>
          <w:b/>
          <w:bCs/>
        </w:rPr>
        <w:t xml:space="preserve">et trois millions deux </w:t>
      </w:r>
      <w:r w:rsidR="003E5695" w:rsidRPr="00994D66">
        <w:rPr>
          <w:rFonts w:ascii="Georgia" w:hAnsi="Georgia"/>
          <w:b/>
          <w:bCs/>
        </w:rPr>
        <w:t>cent</w:t>
      </w:r>
      <w:r w:rsidR="003E5695">
        <w:rPr>
          <w:rFonts w:ascii="Georgia" w:hAnsi="Georgia"/>
          <w:b/>
          <w:bCs/>
        </w:rPr>
        <w:t>s</w:t>
      </w:r>
      <w:r w:rsidRPr="00994D66">
        <w:rPr>
          <w:rFonts w:ascii="Georgia" w:hAnsi="Georgia"/>
          <w:b/>
          <w:bCs/>
        </w:rPr>
        <w:t xml:space="preserve"> quarante mil francs (23 240 000) CFA</w:t>
      </w:r>
      <w:r>
        <w:rPr>
          <w:rFonts w:ascii="Georgia" w:hAnsi="Georgia"/>
          <w:b/>
          <w:bCs/>
        </w:rPr>
        <w:t xml:space="preserve"> </w:t>
      </w:r>
      <w:r>
        <w:rPr>
          <w:rFonts w:ascii="Georgia" w:hAnsi="Georgia"/>
        </w:rPr>
        <w:t>et reparti ainsi qu’il suit :</w:t>
      </w:r>
    </w:p>
    <w:p w14:paraId="71AD5430" w14:textId="77777777" w:rsidR="0054010B" w:rsidRDefault="0054010B" w:rsidP="006B3ABC">
      <w:pPr>
        <w:spacing w:line="360" w:lineRule="auto"/>
        <w:rPr>
          <w:rFonts w:ascii="Georgia" w:hAnsi="Georgia"/>
        </w:rPr>
      </w:pPr>
    </w:p>
    <w:p w14:paraId="55496169" w14:textId="77777777" w:rsidR="0054010B" w:rsidRDefault="0054010B" w:rsidP="006B3ABC">
      <w:pPr>
        <w:spacing w:line="360" w:lineRule="auto"/>
        <w:rPr>
          <w:rFonts w:ascii="Georgia" w:hAnsi="Georgia"/>
        </w:rPr>
      </w:pPr>
    </w:p>
    <w:p w14:paraId="356E3966" w14:textId="77777777" w:rsidR="0054010B" w:rsidRDefault="0054010B" w:rsidP="006B3ABC">
      <w:pPr>
        <w:spacing w:line="360" w:lineRule="auto"/>
        <w:rPr>
          <w:rFonts w:ascii="Georgia" w:hAnsi="Georgia"/>
        </w:rPr>
      </w:pPr>
    </w:p>
    <w:p w14:paraId="7CF93384" w14:textId="77777777" w:rsidR="0054010B" w:rsidRDefault="0054010B" w:rsidP="006B3ABC">
      <w:pPr>
        <w:spacing w:line="360" w:lineRule="auto"/>
        <w:rPr>
          <w:rFonts w:ascii="Georgia" w:hAnsi="Georgia"/>
        </w:rPr>
      </w:pPr>
    </w:p>
    <w:p w14:paraId="77806B5E" w14:textId="77777777" w:rsidR="0054010B" w:rsidRDefault="0054010B" w:rsidP="006B3ABC">
      <w:pPr>
        <w:spacing w:line="360" w:lineRule="auto"/>
        <w:rPr>
          <w:rFonts w:ascii="Georgia" w:hAnsi="Georgia"/>
        </w:rPr>
      </w:pPr>
    </w:p>
    <w:p w14:paraId="7AC3CF0E" w14:textId="77777777" w:rsidR="0054010B" w:rsidRDefault="0054010B" w:rsidP="006B3ABC">
      <w:pPr>
        <w:spacing w:line="360" w:lineRule="auto"/>
        <w:rPr>
          <w:rFonts w:ascii="Georgia" w:hAnsi="Georgia"/>
        </w:rPr>
      </w:pPr>
    </w:p>
    <w:p w14:paraId="11256CB5" w14:textId="77777777" w:rsidR="0054010B" w:rsidRDefault="0054010B" w:rsidP="006B3ABC">
      <w:pPr>
        <w:spacing w:line="360" w:lineRule="auto"/>
        <w:rPr>
          <w:rFonts w:ascii="Georgia" w:hAnsi="Georgia"/>
        </w:rPr>
      </w:pPr>
    </w:p>
    <w:p w14:paraId="0B95CC46" w14:textId="77777777" w:rsidR="0054010B" w:rsidRDefault="0054010B" w:rsidP="006B3ABC">
      <w:pPr>
        <w:spacing w:line="360" w:lineRule="auto"/>
        <w:rPr>
          <w:rFonts w:ascii="Georgia" w:hAnsi="Georgia"/>
        </w:rPr>
      </w:pPr>
    </w:p>
    <w:p w14:paraId="4A597668" w14:textId="77777777" w:rsidR="0054010B" w:rsidRDefault="0054010B" w:rsidP="006B3ABC">
      <w:pPr>
        <w:spacing w:line="360" w:lineRule="auto"/>
        <w:rPr>
          <w:rFonts w:ascii="Georgia" w:hAnsi="Georgia"/>
        </w:rPr>
      </w:pPr>
    </w:p>
    <w:p w14:paraId="23ECB753" w14:textId="77777777" w:rsidR="0054010B" w:rsidRDefault="0054010B" w:rsidP="006B3ABC">
      <w:pPr>
        <w:spacing w:line="360" w:lineRule="auto"/>
        <w:rPr>
          <w:rFonts w:ascii="Georgia" w:hAnsi="Georgia"/>
        </w:rPr>
      </w:pPr>
    </w:p>
    <w:p w14:paraId="2FE532DC" w14:textId="77777777" w:rsidR="0054010B" w:rsidRDefault="0054010B" w:rsidP="006B3ABC">
      <w:pPr>
        <w:spacing w:line="360" w:lineRule="auto"/>
        <w:rPr>
          <w:rFonts w:ascii="Georgia" w:hAnsi="Georgia"/>
        </w:rPr>
      </w:pPr>
    </w:p>
    <w:p w14:paraId="644EF50E" w14:textId="77777777" w:rsidR="0054010B" w:rsidRDefault="0054010B" w:rsidP="006B3ABC">
      <w:pPr>
        <w:spacing w:line="360" w:lineRule="auto"/>
        <w:rPr>
          <w:rFonts w:ascii="Georgia" w:hAnsi="Georgia"/>
        </w:rPr>
      </w:pPr>
    </w:p>
    <w:p w14:paraId="0468C339" w14:textId="77777777" w:rsidR="0054010B" w:rsidRDefault="0054010B" w:rsidP="006B3ABC">
      <w:pPr>
        <w:spacing w:line="360" w:lineRule="auto"/>
        <w:rPr>
          <w:rFonts w:ascii="Georgia" w:hAnsi="Georgia"/>
        </w:rPr>
      </w:pPr>
    </w:p>
    <w:p w14:paraId="65489175" w14:textId="77777777" w:rsidR="0054010B" w:rsidRDefault="0054010B" w:rsidP="006B3ABC">
      <w:pPr>
        <w:spacing w:line="360" w:lineRule="auto"/>
        <w:rPr>
          <w:rFonts w:ascii="Georgia" w:hAnsi="Georgia"/>
        </w:rPr>
      </w:pPr>
    </w:p>
    <w:p w14:paraId="443720C8" w14:textId="77777777" w:rsidR="0054010B" w:rsidRDefault="0054010B" w:rsidP="006B3ABC">
      <w:pPr>
        <w:spacing w:line="360" w:lineRule="auto"/>
        <w:rPr>
          <w:rFonts w:ascii="Georgia" w:hAnsi="Georgia"/>
        </w:rPr>
      </w:pPr>
    </w:p>
    <w:p w14:paraId="7640E9A0" w14:textId="77777777" w:rsidR="0054010B" w:rsidRDefault="0054010B" w:rsidP="006B3ABC">
      <w:pPr>
        <w:spacing w:line="360" w:lineRule="auto"/>
        <w:rPr>
          <w:rFonts w:ascii="Georgia" w:hAnsi="Georgia"/>
        </w:rPr>
      </w:pPr>
    </w:p>
    <w:p w14:paraId="0F9A96F6" w14:textId="77777777" w:rsidR="0054010B" w:rsidRDefault="0054010B" w:rsidP="006B3ABC">
      <w:pPr>
        <w:spacing w:line="360" w:lineRule="auto"/>
        <w:rPr>
          <w:rFonts w:ascii="Georgia" w:hAnsi="Georgia"/>
        </w:rPr>
      </w:pPr>
    </w:p>
    <w:p w14:paraId="6E00325C" w14:textId="77777777" w:rsidR="0054010B" w:rsidRDefault="0054010B" w:rsidP="006B3ABC">
      <w:pPr>
        <w:spacing w:line="360" w:lineRule="auto"/>
        <w:rPr>
          <w:rFonts w:ascii="Georgia" w:hAnsi="Georgia"/>
        </w:rPr>
      </w:pPr>
    </w:p>
    <w:p w14:paraId="3A072981" w14:textId="77777777" w:rsidR="0054010B" w:rsidRDefault="0054010B" w:rsidP="006B3ABC">
      <w:pPr>
        <w:spacing w:line="360" w:lineRule="auto"/>
        <w:rPr>
          <w:rFonts w:ascii="Georgia" w:hAnsi="Georgia"/>
        </w:rPr>
      </w:pPr>
    </w:p>
    <w:p w14:paraId="294677F5" w14:textId="77777777" w:rsidR="0054010B" w:rsidRDefault="0054010B" w:rsidP="006B3ABC">
      <w:pPr>
        <w:spacing w:line="360" w:lineRule="auto"/>
        <w:rPr>
          <w:rFonts w:ascii="Georgia" w:hAnsi="Georgia"/>
        </w:rPr>
      </w:pPr>
    </w:p>
    <w:p w14:paraId="0BA672B5" w14:textId="77777777" w:rsidR="0054010B" w:rsidRDefault="0054010B" w:rsidP="006B3ABC">
      <w:pPr>
        <w:spacing w:line="360" w:lineRule="auto"/>
        <w:rPr>
          <w:rFonts w:ascii="Georgia" w:hAnsi="Georgia"/>
        </w:rPr>
      </w:pPr>
    </w:p>
    <w:tbl>
      <w:tblPr>
        <w:tblW w:w="10362" w:type="dxa"/>
        <w:tblCellMar>
          <w:left w:w="70" w:type="dxa"/>
          <w:right w:w="70" w:type="dxa"/>
        </w:tblCellMar>
        <w:tblLook w:val="04A0" w:firstRow="1" w:lastRow="0" w:firstColumn="1" w:lastColumn="0" w:noHBand="0" w:noVBand="1"/>
      </w:tblPr>
      <w:tblGrid>
        <w:gridCol w:w="3109"/>
        <w:gridCol w:w="1444"/>
        <w:gridCol w:w="1131"/>
        <w:gridCol w:w="1843"/>
        <w:gridCol w:w="1559"/>
        <w:gridCol w:w="1276"/>
      </w:tblGrid>
      <w:tr w:rsidR="00A255E1" w:rsidRPr="00057D4B" w14:paraId="2BBCC876" w14:textId="77777777" w:rsidTr="00A255E1">
        <w:trPr>
          <w:trHeight w:val="324"/>
        </w:trPr>
        <w:tc>
          <w:tcPr>
            <w:tcW w:w="3109" w:type="dxa"/>
            <w:tcBorders>
              <w:top w:val="single" w:sz="8" w:space="0" w:color="auto"/>
              <w:left w:val="single" w:sz="8" w:space="0" w:color="auto"/>
              <w:bottom w:val="single" w:sz="8" w:space="0" w:color="auto"/>
              <w:right w:val="single" w:sz="8" w:space="0" w:color="auto"/>
            </w:tcBorders>
            <w:shd w:val="clear" w:color="000000" w:fill="D9E2F3"/>
            <w:noWrap/>
            <w:vAlign w:val="center"/>
            <w:hideMark/>
          </w:tcPr>
          <w:p w14:paraId="227F9BE4" w14:textId="77777777" w:rsidR="00A255E1" w:rsidRPr="00DA5C03"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Libellé</w:t>
            </w:r>
          </w:p>
          <w:p w14:paraId="386518AE" w14:textId="77777777" w:rsidR="00A255E1" w:rsidRPr="00DA5C03" w:rsidRDefault="00A255E1" w:rsidP="008F0B5A">
            <w:pPr>
              <w:rPr>
                <w:rFonts w:ascii="Georgia" w:eastAsia="Times New Roman" w:hAnsi="Georgia" w:cs="Calibri"/>
                <w:b/>
                <w:bCs/>
                <w:color w:val="4472C4" w:themeColor="accent1"/>
                <w:sz w:val="22"/>
                <w:szCs w:val="22"/>
                <w:lang w:eastAsia="fr-FR"/>
              </w:rPr>
            </w:pPr>
          </w:p>
        </w:tc>
        <w:tc>
          <w:tcPr>
            <w:tcW w:w="1444" w:type="dxa"/>
            <w:tcBorders>
              <w:top w:val="single" w:sz="8" w:space="0" w:color="auto"/>
              <w:left w:val="nil"/>
              <w:bottom w:val="single" w:sz="8" w:space="0" w:color="auto"/>
              <w:right w:val="single" w:sz="8" w:space="0" w:color="auto"/>
            </w:tcBorders>
            <w:shd w:val="clear" w:color="000000" w:fill="D9E2F3"/>
            <w:noWrap/>
            <w:vAlign w:val="center"/>
            <w:hideMark/>
          </w:tcPr>
          <w:p w14:paraId="19709E4F" w14:textId="77777777" w:rsidR="00A255E1" w:rsidRPr="00DA5C03"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Unité</w:t>
            </w:r>
          </w:p>
        </w:tc>
        <w:tc>
          <w:tcPr>
            <w:tcW w:w="1131" w:type="dxa"/>
            <w:tcBorders>
              <w:top w:val="single" w:sz="8" w:space="0" w:color="auto"/>
              <w:left w:val="nil"/>
              <w:bottom w:val="single" w:sz="8" w:space="0" w:color="auto"/>
              <w:right w:val="single" w:sz="8" w:space="0" w:color="auto"/>
            </w:tcBorders>
            <w:shd w:val="clear" w:color="000000" w:fill="D9E2F3"/>
            <w:noWrap/>
            <w:vAlign w:val="center"/>
            <w:hideMark/>
          </w:tcPr>
          <w:p w14:paraId="10760109" w14:textId="77777777" w:rsidR="00A255E1" w:rsidRPr="00DA5C03"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Quantité</w:t>
            </w:r>
          </w:p>
        </w:tc>
        <w:tc>
          <w:tcPr>
            <w:tcW w:w="1843" w:type="dxa"/>
            <w:tcBorders>
              <w:top w:val="single" w:sz="8" w:space="0" w:color="auto"/>
              <w:left w:val="nil"/>
              <w:bottom w:val="single" w:sz="8" w:space="0" w:color="auto"/>
              <w:right w:val="single" w:sz="8" w:space="0" w:color="auto"/>
            </w:tcBorders>
            <w:shd w:val="clear" w:color="000000" w:fill="D9E2F3"/>
            <w:noWrap/>
            <w:vAlign w:val="center"/>
            <w:hideMark/>
          </w:tcPr>
          <w:p w14:paraId="1A1282EC" w14:textId="77777777" w:rsidR="00A255E1" w:rsidRPr="00DA5C03"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Nombre de jour</w:t>
            </w:r>
          </w:p>
        </w:tc>
        <w:tc>
          <w:tcPr>
            <w:tcW w:w="1559" w:type="dxa"/>
            <w:tcBorders>
              <w:top w:val="single" w:sz="8" w:space="0" w:color="auto"/>
              <w:left w:val="nil"/>
              <w:bottom w:val="single" w:sz="8" w:space="0" w:color="auto"/>
              <w:right w:val="single" w:sz="8" w:space="0" w:color="auto"/>
            </w:tcBorders>
            <w:shd w:val="clear" w:color="000000" w:fill="D9E2F3"/>
            <w:noWrap/>
            <w:vAlign w:val="center"/>
            <w:hideMark/>
          </w:tcPr>
          <w:p w14:paraId="53356A9B" w14:textId="45DD12A8" w:rsidR="00A255E1" w:rsidRPr="00DA5C03"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Prix Unitaire</w:t>
            </w:r>
            <w:r w:rsidR="00FA72BD">
              <w:rPr>
                <w:rFonts w:ascii="Georgia" w:eastAsia="Times New Roman" w:hAnsi="Georgia" w:cs="Calibri"/>
                <w:b/>
                <w:bCs/>
                <w:color w:val="4472C4" w:themeColor="accent1"/>
                <w:sz w:val="22"/>
                <w:szCs w:val="22"/>
                <w:lang w:eastAsia="fr-FR"/>
              </w:rPr>
              <w:t xml:space="preserve"> (FCFA)</w:t>
            </w:r>
          </w:p>
        </w:tc>
        <w:tc>
          <w:tcPr>
            <w:tcW w:w="1276" w:type="dxa"/>
            <w:tcBorders>
              <w:top w:val="single" w:sz="8" w:space="0" w:color="auto"/>
              <w:left w:val="nil"/>
              <w:bottom w:val="single" w:sz="8" w:space="0" w:color="auto"/>
              <w:right w:val="single" w:sz="8" w:space="0" w:color="auto"/>
            </w:tcBorders>
            <w:shd w:val="clear" w:color="000000" w:fill="D9E2F3"/>
            <w:noWrap/>
            <w:vAlign w:val="center"/>
            <w:hideMark/>
          </w:tcPr>
          <w:p w14:paraId="1842ED14" w14:textId="77777777" w:rsidR="00A255E1" w:rsidRDefault="00A255E1" w:rsidP="008F0B5A">
            <w:pP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Prix total</w:t>
            </w:r>
          </w:p>
          <w:p w14:paraId="4347921A" w14:textId="286D9B17" w:rsidR="00FA72BD" w:rsidRPr="00DA5C03" w:rsidRDefault="00FA72BD" w:rsidP="008F0B5A">
            <w:pPr>
              <w:rPr>
                <w:rFonts w:ascii="Georgia" w:eastAsia="Times New Roman" w:hAnsi="Georgia" w:cs="Calibri"/>
                <w:b/>
                <w:bCs/>
                <w:color w:val="4472C4" w:themeColor="accent1"/>
                <w:sz w:val="22"/>
                <w:szCs w:val="22"/>
                <w:lang w:eastAsia="fr-FR"/>
              </w:rPr>
            </w:pPr>
            <w:r>
              <w:rPr>
                <w:rFonts w:ascii="Georgia" w:eastAsia="Times New Roman" w:hAnsi="Georgia" w:cs="Calibri"/>
                <w:b/>
                <w:bCs/>
                <w:color w:val="4472C4" w:themeColor="accent1"/>
                <w:sz w:val="22"/>
                <w:szCs w:val="22"/>
                <w:lang w:eastAsia="fr-FR"/>
              </w:rPr>
              <w:t>(FCAF)</w:t>
            </w:r>
          </w:p>
        </w:tc>
      </w:tr>
      <w:tr w:rsidR="00A255E1" w:rsidRPr="00057D4B" w14:paraId="3EA20596" w14:textId="77777777" w:rsidTr="00A255E1">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1F3E9334" w14:textId="76D4D2BA" w:rsidR="00A255E1" w:rsidRPr="00DA5C03" w:rsidRDefault="00A255E1" w:rsidP="00A255E1">
            <w:pPr>
              <w:pStyle w:val="Paragraphedeliste"/>
              <w:numPr>
                <w:ilvl w:val="0"/>
                <w:numId w:val="7"/>
              </w:numPr>
              <w:jc w:val="center"/>
              <w:rPr>
                <w:rFonts w:ascii="Georgia" w:eastAsia="Times New Roman" w:hAnsi="Georgia" w:cs="Calibri"/>
                <w:b/>
                <w:bCs/>
                <w:color w:val="4472C4" w:themeColor="accent1"/>
                <w:lang w:eastAsia="fr-FR"/>
              </w:rPr>
            </w:pPr>
            <w:r w:rsidRPr="00DA5C03">
              <w:rPr>
                <w:rFonts w:ascii="Georgia" w:eastAsia="Times New Roman" w:hAnsi="Georgia" w:cs="Calibri"/>
                <w:b/>
                <w:bCs/>
                <w:color w:val="4472C4" w:themeColor="accent1"/>
                <w:lang w:eastAsia="fr-FR"/>
              </w:rPr>
              <w:t>Location salle, logistique et kits participants</w:t>
            </w:r>
          </w:p>
        </w:tc>
      </w:tr>
      <w:tr w:rsidR="00A255E1" w:rsidRPr="00057D4B" w14:paraId="51AA1971"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0463289E" w14:textId="5446DEB6" w:rsidR="00A255E1" w:rsidRPr="00DA5C03" w:rsidRDefault="00A255E1" w:rsidP="008F0B5A">
            <w:pPr>
              <w:rPr>
                <w:rFonts w:ascii="Georgia" w:eastAsia="Times New Roman" w:hAnsi="Georgia" w:cs="Calibri"/>
                <w:b/>
                <w:bCs/>
                <w:color w:val="000000"/>
                <w:sz w:val="22"/>
                <w:szCs w:val="22"/>
                <w:lang w:eastAsia="fr-FR"/>
              </w:rPr>
            </w:pPr>
            <w:r w:rsidRPr="00DA5C03">
              <w:rPr>
                <w:rFonts w:ascii="Georgia" w:eastAsia="Times New Roman" w:hAnsi="Georgia" w:cs="Calibri"/>
                <w:b/>
                <w:bCs/>
                <w:color w:val="000000"/>
                <w:sz w:val="22"/>
                <w:szCs w:val="22"/>
                <w:lang w:eastAsia="fr-FR"/>
              </w:rPr>
              <w:t xml:space="preserve">1.1 </w:t>
            </w:r>
            <w:r w:rsidRPr="00DA5C03">
              <w:rPr>
                <w:rFonts w:ascii="Georgia" w:eastAsia="Times New Roman" w:hAnsi="Georgia" w:cs="Calibri"/>
                <w:color w:val="000000"/>
                <w:sz w:val="22"/>
                <w:szCs w:val="22"/>
                <w:lang w:eastAsia="fr-FR"/>
              </w:rPr>
              <w:t>Location Salle</w:t>
            </w:r>
          </w:p>
        </w:tc>
        <w:tc>
          <w:tcPr>
            <w:tcW w:w="1444" w:type="dxa"/>
            <w:tcBorders>
              <w:top w:val="nil"/>
              <w:left w:val="nil"/>
              <w:bottom w:val="single" w:sz="8" w:space="0" w:color="auto"/>
              <w:right w:val="single" w:sz="8" w:space="0" w:color="auto"/>
            </w:tcBorders>
            <w:shd w:val="clear" w:color="auto" w:fill="auto"/>
            <w:vAlign w:val="center"/>
            <w:hideMark/>
          </w:tcPr>
          <w:p w14:paraId="6B19EF64"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Jour</w:t>
            </w:r>
          </w:p>
        </w:tc>
        <w:tc>
          <w:tcPr>
            <w:tcW w:w="1131" w:type="dxa"/>
            <w:tcBorders>
              <w:top w:val="nil"/>
              <w:left w:val="nil"/>
              <w:bottom w:val="single" w:sz="8" w:space="0" w:color="auto"/>
              <w:right w:val="single" w:sz="8" w:space="0" w:color="auto"/>
            </w:tcBorders>
            <w:shd w:val="clear" w:color="auto" w:fill="auto"/>
            <w:vAlign w:val="center"/>
            <w:hideMark/>
          </w:tcPr>
          <w:p w14:paraId="5D01BFCB"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1</w:t>
            </w:r>
          </w:p>
        </w:tc>
        <w:tc>
          <w:tcPr>
            <w:tcW w:w="1843" w:type="dxa"/>
            <w:tcBorders>
              <w:top w:val="nil"/>
              <w:left w:val="nil"/>
              <w:bottom w:val="single" w:sz="8" w:space="0" w:color="auto"/>
              <w:right w:val="single" w:sz="8" w:space="0" w:color="auto"/>
            </w:tcBorders>
            <w:shd w:val="clear" w:color="auto" w:fill="auto"/>
            <w:noWrap/>
            <w:vAlign w:val="center"/>
            <w:hideMark/>
          </w:tcPr>
          <w:p w14:paraId="2727C150" w14:textId="50924AC0" w:rsidR="00A255E1" w:rsidRPr="00A255E1" w:rsidRDefault="00DA5C03"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5</w:t>
            </w:r>
          </w:p>
        </w:tc>
        <w:tc>
          <w:tcPr>
            <w:tcW w:w="1559" w:type="dxa"/>
            <w:tcBorders>
              <w:top w:val="nil"/>
              <w:left w:val="nil"/>
              <w:bottom w:val="single" w:sz="8" w:space="0" w:color="auto"/>
              <w:right w:val="single" w:sz="8" w:space="0" w:color="auto"/>
            </w:tcBorders>
            <w:shd w:val="clear" w:color="auto" w:fill="auto"/>
            <w:vAlign w:val="center"/>
            <w:hideMark/>
          </w:tcPr>
          <w:p w14:paraId="3B2FE97D" w14:textId="5A1002D9" w:rsidR="00A255E1" w:rsidRPr="00A255E1" w:rsidRDefault="00DA5C03"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25</w:t>
            </w:r>
            <w:r w:rsidR="00A255E1" w:rsidRPr="00A255E1">
              <w:rPr>
                <w:rFonts w:ascii="Georgia" w:eastAsia="Times New Roman" w:hAnsi="Georgia" w:cs="Calibri"/>
                <w:color w:val="000000"/>
                <w:sz w:val="22"/>
                <w:szCs w:val="22"/>
                <w:lang w:eastAsia="fr-FR"/>
              </w:rPr>
              <w:t>0 000</w:t>
            </w:r>
          </w:p>
        </w:tc>
        <w:tc>
          <w:tcPr>
            <w:tcW w:w="1276" w:type="dxa"/>
            <w:tcBorders>
              <w:top w:val="nil"/>
              <w:left w:val="nil"/>
              <w:bottom w:val="single" w:sz="8" w:space="0" w:color="auto"/>
              <w:right w:val="single" w:sz="8" w:space="0" w:color="auto"/>
            </w:tcBorders>
            <w:shd w:val="clear" w:color="auto" w:fill="auto"/>
            <w:vAlign w:val="center"/>
            <w:hideMark/>
          </w:tcPr>
          <w:p w14:paraId="381D2891" w14:textId="1C94B088" w:rsidR="00A255E1" w:rsidRPr="00A255E1" w:rsidRDefault="00DA5C03"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1.25</w:t>
            </w:r>
            <w:r w:rsidR="00A255E1" w:rsidRPr="00A255E1">
              <w:rPr>
                <w:rFonts w:ascii="Georgia" w:eastAsia="Times New Roman" w:hAnsi="Georgia" w:cs="Calibri"/>
                <w:color w:val="000000"/>
                <w:sz w:val="22"/>
                <w:szCs w:val="22"/>
                <w:lang w:eastAsia="fr-FR"/>
              </w:rPr>
              <w:t>0 000</w:t>
            </w:r>
          </w:p>
        </w:tc>
      </w:tr>
      <w:tr w:rsidR="00A255E1" w:rsidRPr="00057D4B" w14:paraId="58AB1229"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57B1E622" w14:textId="5F2A07E6" w:rsidR="00A255E1" w:rsidRPr="00DA5C03" w:rsidRDefault="00A255E1" w:rsidP="008F0B5A">
            <w:pPr>
              <w:rPr>
                <w:rFonts w:ascii="Georgia" w:eastAsia="Times New Roman" w:hAnsi="Georgia" w:cs="Calibri"/>
                <w:b/>
                <w:bCs/>
                <w:color w:val="000000"/>
                <w:sz w:val="22"/>
                <w:szCs w:val="22"/>
                <w:lang w:eastAsia="fr-FR"/>
              </w:rPr>
            </w:pPr>
            <w:r w:rsidRPr="00DA5C03">
              <w:rPr>
                <w:rFonts w:ascii="Georgia" w:eastAsia="Times New Roman" w:hAnsi="Georgia" w:cs="Calibri"/>
                <w:b/>
                <w:bCs/>
                <w:color w:val="000000"/>
                <w:sz w:val="22"/>
                <w:szCs w:val="22"/>
                <w:lang w:eastAsia="fr-FR"/>
              </w:rPr>
              <w:t>1.</w:t>
            </w:r>
            <w:r w:rsidR="00FA72BD">
              <w:rPr>
                <w:rFonts w:ascii="Georgia" w:eastAsia="Times New Roman" w:hAnsi="Georgia" w:cs="Calibri"/>
                <w:b/>
                <w:bCs/>
                <w:color w:val="000000"/>
                <w:sz w:val="22"/>
                <w:szCs w:val="22"/>
                <w:lang w:eastAsia="fr-FR"/>
              </w:rPr>
              <w:t>2</w:t>
            </w:r>
            <w:r w:rsidRPr="00DA5C03">
              <w:rPr>
                <w:rFonts w:ascii="Georgia" w:eastAsia="Times New Roman" w:hAnsi="Georgia" w:cs="Calibri"/>
                <w:b/>
                <w:bCs/>
                <w:color w:val="000000"/>
                <w:sz w:val="22"/>
                <w:szCs w:val="22"/>
                <w:lang w:eastAsia="fr-FR"/>
              </w:rPr>
              <w:t xml:space="preserve"> </w:t>
            </w:r>
            <w:r w:rsidRPr="00DA5C03">
              <w:rPr>
                <w:rFonts w:ascii="Georgia" w:eastAsia="Times New Roman" w:hAnsi="Georgia" w:cs="Calibri"/>
                <w:color w:val="000000"/>
                <w:sz w:val="22"/>
                <w:szCs w:val="22"/>
                <w:lang w:eastAsia="fr-FR"/>
              </w:rPr>
              <w:t>Kits participants</w:t>
            </w:r>
          </w:p>
        </w:tc>
        <w:tc>
          <w:tcPr>
            <w:tcW w:w="1444" w:type="dxa"/>
            <w:tcBorders>
              <w:top w:val="nil"/>
              <w:left w:val="nil"/>
              <w:bottom w:val="single" w:sz="8" w:space="0" w:color="auto"/>
              <w:right w:val="single" w:sz="8" w:space="0" w:color="auto"/>
            </w:tcBorders>
            <w:shd w:val="clear" w:color="auto" w:fill="auto"/>
            <w:vAlign w:val="center"/>
            <w:hideMark/>
          </w:tcPr>
          <w:p w14:paraId="5ED69060"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Kit</w:t>
            </w:r>
          </w:p>
        </w:tc>
        <w:tc>
          <w:tcPr>
            <w:tcW w:w="1131" w:type="dxa"/>
            <w:tcBorders>
              <w:top w:val="nil"/>
              <w:left w:val="nil"/>
              <w:bottom w:val="single" w:sz="8" w:space="0" w:color="auto"/>
              <w:right w:val="single" w:sz="8" w:space="0" w:color="auto"/>
            </w:tcBorders>
            <w:shd w:val="clear" w:color="auto" w:fill="auto"/>
            <w:vAlign w:val="center"/>
            <w:hideMark/>
          </w:tcPr>
          <w:p w14:paraId="686D8D89" w14:textId="6879C582" w:rsidR="00A255E1" w:rsidRPr="00A255E1" w:rsidRDefault="00DA5C03"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r w:rsidR="00A255E1" w:rsidRPr="00A255E1">
              <w:rPr>
                <w:rFonts w:ascii="Georgia" w:eastAsia="Times New Roman" w:hAnsi="Georgia" w:cs="Calibri"/>
                <w:color w:val="000000"/>
                <w:sz w:val="22"/>
                <w:szCs w:val="22"/>
                <w:lang w:eastAsia="fr-FR"/>
              </w:rPr>
              <w:t>5</w:t>
            </w:r>
          </w:p>
        </w:tc>
        <w:tc>
          <w:tcPr>
            <w:tcW w:w="1843" w:type="dxa"/>
            <w:tcBorders>
              <w:top w:val="nil"/>
              <w:left w:val="nil"/>
              <w:bottom w:val="single" w:sz="8" w:space="0" w:color="auto"/>
              <w:right w:val="single" w:sz="8" w:space="0" w:color="auto"/>
            </w:tcBorders>
            <w:shd w:val="clear" w:color="auto" w:fill="auto"/>
            <w:noWrap/>
            <w:vAlign w:val="center"/>
            <w:hideMark/>
          </w:tcPr>
          <w:p w14:paraId="4DDBB8BB" w14:textId="19164B56" w:rsidR="00A255E1" w:rsidRPr="00A255E1" w:rsidRDefault="00FA72BD"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w:t>
            </w:r>
          </w:p>
        </w:tc>
        <w:tc>
          <w:tcPr>
            <w:tcW w:w="1559" w:type="dxa"/>
            <w:tcBorders>
              <w:top w:val="nil"/>
              <w:left w:val="nil"/>
              <w:bottom w:val="single" w:sz="8" w:space="0" w:color="auto"/>
              <w:right w:val="single" w:sz="8" w:space="0" w:color="auto"/>
            </w:tcBorders>
            <w:shd w:val="clear" w:color="auto" w:fill="auto"/>
            <w:vAlign w:val="center"/>
            <w:hideMark/>
          </w:tcPr>
          <w:p w14:paraId="014AB05C" w14:textId="5FE9C675" w:rsidR="00A255E1" w:rsidRPr="00A255E1" w:rsidRDefault="00DA5C03"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 xml:space="preserve">10 </w:t>
            </w:r>
            <w:r w:rsidR="00A255E1" w:rsidRPr="00A255E1">
              <w:rPr>
                <w:rFonts w:ascii="Georgia" w:eastAsia="Times New Roman" w:hAnsi="Georgia" w:cs="Calibri"/>
                <w:color w:val="000000"/>
                <w:sz w:val="22"/>
                <w:szCs w:val="22"/>
                <w:lang w:eastAsia="fr-FR"/>
              </w:rPr>
              <w:t>000</w:t>
            </w:r>
          </w:p>
        </w:tc>
        <w:tc>
          <w:tcPr>
            <w:tcW w:w="1276" w:type="dxa"/>
            <w:tcBorders>
              <w:top w:val="nil"/>
              <w:left w:val="nil"/>
              <w:bottom w:val="single" w:sz="8" w:space="0" w:color="auto"/>
              <w:right w:val="single" w:sz="8" w:space="0" w:color="auto"/>
            </w:tcBorders>
            <w:shd w:val="clear" w:color="auto" w:fill="auto"/>
            <w:vAlign w:val="center"/>
            <w:hideMark/>
          </w:tcPr>
          <w:p w14:paraId="295C6568" w14:textId="6CB42CF7" w:rsidR="00A255E1" w:rsidRPr="00A255E1" w:rsidRDefault="00DA5C03"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r w:rsidR="00A255E1" w:rsidRPr="00A255E1">
              <w:rPr>
                <w:rFonts w:ascii="Georgia" w:eastAsia="Times New Roman" w:hAnsi="Georgia" w:cs="Calibri"/>
                <w:color w:val="000000"/>
                <w:sz w:val="22"/>
                <w:szCs w:val="22"/>
                <w:lang w:eastAsia="fr-FR"/>
              </w:rPr>
              <w:t>5</w:t>
            </w:r>
            <w:r>
              <w:rPr>
                <w:rFonts w:ascii="Georgia" w:eastAsia="Times New Roman" w:hAnsi="Georgia" w:cs="Calibri"/>
                <w:color w:val="000000"/>
                <w:sz w:val="22"/>
                <w:szCs w:val="22"/>
                <w:lang w:eastAsia="fr-FR"/>
              </w:rPr>
              <w:t>0</w:t>
            </w:r>
            <w:r w:rsidR="00A255E1" w:rsidRPr="00A255E1">
              <w:rPr>
                <w:rFonts w:ascii="Georgia" w:eastAsia="Times New Roman" w:hAnsi="Georgia" w:cs="Calibri"/>
                <w:color w:val="000000"/>
                <w:sz w:val="22"/>
                <w:szCs w:val="22"/>
                <w:lang w:eastAsia="fr-FR"/>
              </w:rPr>
              <w:t xml:space="preserve"> 000</w:t>
            </w:r>
          </w:p>
        </w:tc>
      </w:tr>
      <w:tr w:rsidR="00A255E1" w:rsidRPr="00057D4B" w14:paraId="28434ABD" w14:textId="77777777" w:rsidTr="00513A34">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00892454" w14:textId="1ED50BEA" w:rsidR="00A255E1" w:rsidRPr="00A255E1" w:rsidRDefault="00A255E1" w:rsidP="00DA5C03">
            <w:pPr>
              <w:pStyle w:val="Paragraphedeliste"/>
              <w:jc w:val="center"/>
              <w:rPr>
                <w:rFonts w:ascii="Georgia" w:eastAsia="Times New Roman" w:hAnsi="Georgia" w:cs="Calibri"/>
                <w:b/>
                <w:bCs/>
                <w:color w:val="000000"/>
                <w:lang w:eastAsia="fr-FR"/>
              </w:rPr>
            </w:pPr>
            <w:r w:rsidRPr="00DA5C03">
              <w:rPr>
                <w:rFonts w:ascii="Georgia" w:eastAsia="Times New Roman" w:hAnsi="Georgia" w:cs="Calibri"/>
                <w:b/>
                <w:bCs/>
                <w:color w:val="4472C4" w:themeColor="accent1"/>
                <w:lang w:eastAsia="fr-FR"/>
              </w:rPr>
              <w:t>Total 1.</w:t>
            </w:r>
            <w:r w:rsidR="00FA72BD">
              <w:rPr>
                <w:rFonts w:ascii="Georgia" w:eastAsia="Times New Roman" w:hAnsi="Georgia" w:cs="Calibri"/>
                <w:b/>
                <w:bCs/>
                <w:color w:val="4472C4" w:themeColor="accent1"/>
                <w:lang w:eastAsia="fr-FR"/>
              </w:rPr>
              <w:t xml:space="preserve">                                                                                                                                       1.500 000</w:t>
            </w:r>
          </w:p>
        </w:tc>
      </w:tr>
      <w:tr w:rsidR="00A255E1" w:rsidRPr="00057D4B" w14:paraId="1D5A4E6E" w14:textId="77777777" w:rsidTr="00513A34">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2CB10003" w14:textId="2458272C" w:rsidR="00A255E1" w:rsidRPr="00A255E1" w:rsidRDefault="00A255E1" w:rsidP="00DA5C03">
            <w:pPr>
              <w:pStyle w:val="Paragraphedeliste"/>
              <w:numPr>
                <w:ilvl w:val="0"/>
                <w:numId w:val="7"/>
              </w:numPr>
              <w:tabs>
                <w:tab w:val="left" w:pos="1990"/>
              </w:tabs>
              <w:jc w:val="center"/>
              <w:rPr>
                <w:rFonts w:ascii="Georgia" w:eastAsia="Times New Roman" w:hAnsi="Georgia" w:cs="Calibri"/>
                <w:b/>
                <w:bCs/>
                <w:color w:val="000000"/>
                <w:lang w:eastAsia="fr-FR"/>
              </w:rPr>
            </w:pPr>
            <w:r w:rsidRPr="00DA5C03">
              <w:rPr>
                <w:rFonts w:ascii="Georgia" w:eastAsia="Times New Roman" w:hAnsi="Georgia" w:cs="Calibri"/>
                <w:b/>
                <w:bCs/>
                <w:color w:val="4472C4" w:themeColor="accent1"/>
                <w:lang w:eastAsia="fr-FR"/>
              </w:rPr>
              <w:t>Pause-café, déjeuner et eau en salle</w:t>
            </w:r>
          </w:p>
        </w:tc>
      </w:tr>
      <w:tr w:rsidR="00A255E1" w:rsidRPr="00057D4B" w14:paraId="0FDDE675"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35E489E5" w14:textId="154AAA1A" w:rsidR="00A255E1" w:rsidRPr="00DA5C03" w:rsidRDefault="00A255E1" w:rsidP="008F0B5A">
            <w:pPr>
              <w:rPr>
                <w:rFonts w:ascii="Georgia" w:eastAsia="Times New Roman" w:hAnsi="Georgia" w:cs="Calibri"/>
                <w:b/>
                <w:bCs/>
                <w:color w:val="000000"/>
                <w:sz w:val="22"/>
                <w:szCs w:val="22"/>
                <w:lang w:eastAsia="fr-FR"/>
              </w:rPr>
            </w:pPr>
            <w:r w:rsidRPr="00DA5C03">
              <w:rPr>
                <w:rFonts w:ascii="Georgia" w:eastAsia="Times New Roman" w:hAnsi="Georgia" w:cs="Calibri"/>
                <w:b/>
                <w:bCs/>
                <w:color w:val="000000"/>
                <w:sz w:val="22"/>
                <w:szCs w:val="22"/>
                <w:lang w:eastAsia="fr-FR"/>
              </w:rPr>
              <w:t xml:space="preserve">2.1 </w:t>
            </w:r>
            <w:r w:rsidRPr="00DA5C03">
              <w:rPr>
                <w:rFonts w:ascii="Georgia" w:eastAsia="Times New Roman" w:hAnsi="Georgia" w:cs="Calibri"/>
                <w:color w:val="000000"/>
                <w:sz w:val="22"/>
                <w:szCs w:val="22"/>
                <w:lang w:eastAsia="fr-FR"/>
              </w:rPr>
              <w:t>Eau en salle</w:t>
            </w:r>
          </w:p>
        </w:tc>
        <w:tc>
          <w:tcPr>
            <w:tcW w:w="1444" w:type="dxa"/>
            <w:tcBorders>
              <w:top w:val="nil"/>
              <w:left w:val="nil"/>
              <w:bottom w:val="single" w:sz="8" w:space="0" w:color="auto"/>
              <w:right w:val="single" w:sz="8" w:space="0" w:color="auto"/>
            </w:tcBorders>
            <w:shd w:val="clear" w:color="auto" w:fill="auto"/>
            <w:vAlign w:val="center"/>
            <w:hideMark/>
          </w:tcPr>
          <w:p w14:paraId="1B8AF401"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Bouteille</w:t>
            </w:r>
          </w:p>
        </w:tc>
        <w:tc>
          <w:tcPr>
            <w:tcW w:w="1131" w:type="dxa"/>
            <w:tcBorders>
              <w:top w:val="nil"/>
              <w:left w:val="nil"/>
              <w:bottom w:val="single" w:sz="8" w:space="0" w:color="auto"/>
              <w:right w:val="single" w:sz="8" w:space="0" w:color="auto"/>
            </w:tcBorders>
            <w:shd w:val="clear" w:color="auto" w:fill="auto"/>
            <w:vAlign w:val="center"/>
            <w:hideMark/>
          </w:tcPr>
          <w:p w14:paraId="3CBF8DB9" w14:textId="4251E741"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30x2</w:t>
            </w:r>
          </w:p>
        </w:tc>
        <w:tc>
          <w:tcPr>
            <w:tcW w:w="1843" w:type="dxa"/>
            <w:tcBorders>
              <w:top w:val="nil"/>
              <w:left w:val="nil"/>
              <w:bottom w:val="single" w:sz="8" w:space="0" w:color="auto"/>
              <w:right w:val="single" w:sz="8" w:space="0" w:color="auto"/>
            </w:tcBorders>
            <w:shd w:val="clear" w:color="auto" w:fill="auto"/>
            <w:noWrap/>
            <w:vAlign w:val="center"/>
            <w:hideMark/>
          </w:tcPr>
          <w:p w14:paraId="1BACD75D" w14:textId="30B02124" w:rsidR="00A255E1" w:rsidRPr="00A255E1" w:rsidRDefault="00FA72BD"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5</w:t>
            </w:r>
          </w:p>
        </w:tc>
        <w:tc>
          <w:tcPr>
            <w:tcW w:w="1559" w:type="dxa"/>
            <w:tcBorders>
              <w:top w:val="nil"/>
              <w:left w:val="nil"/>
              <w:bottom w:val="single" w:sz="8" w:space="0" w:color="auto"/>
              <w:right w:val="single" w:sz="8" w:space="0" w:color="auto"/>
            </w:tcBorders>
            <w:shd w:val="clear" w:color="auto" w:fill="auto"/>
            <w:vAlign w:val="center"/>
            <w:hideMark/>
          </w:tcPr>
          <w:p w14:paraId="50CEC681"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1 000</w:t>
            </w:r>
          </w:p>
        </w:tc>
        <w:tc>
          <w:tcPr>
            <w:tcW w:w="1276" w:type="dxa"/>
            <w:tcBorders>
              <w:top w:val="nil"/>
              <w:left w:val="nil"/>
              <w:bottom w:val="single" w:sz="8" w:space="0" w:color="auto"/>
              <w:right w:val="single" w:sz="8" w:space="0" w:color="auto"/>
            </w:tcBorders>
            <w:shd w:val="clear" w:color="auto" w:fill="auto"/>
            <w:vAlign w:val="center"/>
            <w:hideMark/>
          </w:tcPr>
          <w:p w14:paraId="27A213CA" w14:textId="3E327544"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w:t>
            </w:r>
            <w:r w:rsidR="00A255E1" w:rsidRPr="00A255E1">
              <w:rPr>
                <w:rFonts w:ascii="Georgia" w:eastAsia="Times New Roman" w:hAnsi="Georgia" w:cs="Calibri"/>
                <w:color w:val="000000"/>
                <w:sz w:val="22"/>
                <w:szCs w:val="22"/>
                <w:lang w:eastAsia="fr-FR"/>
              </w:rPr>
              <w:t>0 000</w:t>
            </w:r>
          </w:p>
        </w:tc>
      </w:tr>
      <w:tr w:rsidR="00A255E1" w:rsidRPr="00057D4B" w14:paraId="04E24995"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4EDEC136" w14:textId="797097B3" w:rsidR="00A255E1" w:rsidRPr="00DA5C03" w:rsidRDefault="00A255E1" w:rsidP="008F0B5A">
            <w:pPr>
              <w:rPr>
                <w:rFonts w:ascii="Georgia" w:eastAsia="Times New Roman" w:hAnsi="Georgia" w:cs="Calibri"/>
                <w:b/>
                <w:bCs/>
                <w:color w:val="000000"/>
                <w:sz w:val="22"/>
                <w:szCs w:val="22"/>
                <w:lang w:eastAsia="fr-FR"/>
              </w:rPr>
            </w:pPr>
            <w:r w:rsidRPr="00DA5C03">
              <w:rPr>
                <w:rFonts w:ascii="Georgia" w:eastAsia="Times New Roman" w:hAnsi="Georgia" w:cs="Calibri"/>
                <w:b/>
                <w:bCs/>
                <w:color w:val="000000"/>
                <w:sz w:val="22"/>
                <w:szCs w:val="22"/>
                <w:lang w:eastAsia="fr-FR"/>
              </w:rPr>
              <w:t xml:space="preserve">2.2 </w:t>
            </w:r>
            <w:r w:rsidRPr="00DA5C03">
              <w:rPr>
                <w:rFonts w:ascii="Georgia" w:eastAsia="Times New Roman" w:hAnsi="Georgia" w:cs="Calibri"/>
                <w:color w:val="000000"/>
                <w:sz w:val="22"/>
                <w:szCs w:val="22"/>
                <w:lang w:eastAsia="fr-FR"/>
              </w:rPr>
              <w:t>Pause-Café</w:t>
            </w:r>
          </w:p>
        </w:tc>
        <w:tc>
          <w:tcPr>
            <w:tcW w:w="1444" w:type="dxa"/>
            <w:tcBorders>
              <w:top w:val="nil"/>
              <w:left w:val="nil"/>
              <w:bottom w:val="single" w:sz="8" w:space="0" w:color="auto"/>
              <w:right w:val="single" w:sz="8" w:space="0" w:color="auto"/>
            </w:tcBorders>
            <w:shd w:val="clear" w:color="auto" w:fill="auto"/>
            <w:vAlign w:val="center"/>
            <w:hideMark/>
          </w:tcPr>
          <w:p w14:paraId="52A722FC"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Personne</w:t>
            </w:r>
          </w:p>
        </w:tc>
        <w:tc>
          <w:tcPr>
            <w:tcW w:w="1131" w:type="dxa"/>
            <w:tcBorders>
              <w:top w:val="nil"/>
              <w:left w:val="nil"/>
              <w:bottom w:val="single" w:sz="8" w:space="0" w:color="auto"/>
              <w:right w:val="single" w:sz="8" w:space="0" w:color="auto"/>
            </w:tcBorders>
            <w:shd w:val="clear" w:color="auto" w:fill="auto"/>
            <w:vAlign w:val="center"/>
            <w:hideMark/>
          </w:tcPr>
          <w:p w14:paraId="70F60CBD" w14:textId="27E22A3C"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w:t>
            </w:r>
            <w:r w:rsidR="00A255E1" w:rsidRPr="00A255E1">
              <w:rPr>
                <w:rFonts w:ascii="Georgia" w:eastAsia="Times New Roman" w:hAnsi="Georgia" w:cs="Calibri"/>
                <w:color w:val="000000"/>
                <w:sz w:val="22"/>
                <w:szCs w:val="22"/>
                <w:lang w:eastAsia="fr-FR"/>
              </w:rPr>
              <w:t xml:space="preserve"> x2</w:t>
            </w:r>
          </w:p>
        </w:tc>
        <w:tc>
          <w:tcPr>
            <w:tcW w:w="1843" w:type="dxa"/>
            <w:tcBorders>
              <w:top w:val="nil"/>
              <w:left w:val="nil"/>
              <w:bottom w:val="single" w:sz="8" w:space="0" w:color="auto"/>
              <w:right w:val="single" w:sz="8" w:space="0" w:color="auto"/>
            </w:tcBorders>
            <w:shd w:val="clear" w:color="auto" w:fill="auto"/>
            <w:noWrap/>
            <w:vAlign w:val="center"/>
            <w:hideMark/>
          </w:tcPr>
          <w:p w14:paraId="2A539DC8" w14:textId="4EB5FDD8" w:rsidR="00A255E1" w:rsidRPr="00A255E1" w:rsidRDefault="00FA72BD"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5</w:t>
            </w:r>
          </w:p>
        </w:tc>
        <w:tc>
          <w:tcPr>
            <w:tcW w:w="1559" w:type="dxa"/>
            <w:tcBorders>
              <w:top w:val="nil"/>
              <w:left w:val="nil"/>
              <w:bottom w:val="single" w:sz="8" w:space="0" w:color="auto"/>
              <w:right w:val="single" w:sz="8" w:space="0" w:color="auto"/>
            </w:tcBorders>
            <w:shd w:val="clear" w:color="auto" w:fill="auto"/>
            <w:vAlign w:val="center"/>
            <w:hideMark/>
          </w:tcPr>
          <w:p w14:paraId="64D8C384" w14:textId="02C9F580" w:rsidR="00A255E1" w:rsidRPr="00A255E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5</w:t>
            </w:r>
            <w:r w:rsidR="00A255E1" w:rsidRPr="00A255E1">
              <w:rPr>
                <w:rFonts w:ascii="Georgia" w:eastAsia="Times New Roman" w:hAnsi="Georgia" w:cs="Calibri"/>
                <w:color w:val="000000"/>
                <w:sz w:val="22"/>
                <w:szCs w:val="22"/>
                <w:lang w:eastAsia="fr-FR"/>
              </w:rPr>
              <w:t xml:space="preserve"> 000</w:t>
            </w:r>
          </w:p>
        </w:tc>
        <w:tc>
          <w:tcPr>
            <w:tcW w:w="1276" w:type="dxa"/>
            <w:tcBorders>
              <w:top w:val="nil"/>
              <w:left w:val="nil"/>
              <w:bottom w:val="single" w:sz="8" w:space="0" w:color="auto"/>
              <w:right w:val="single" w:sz="8" w:space="0" w:color="auto"/>
            </w:tcBorders>
            <w:shd w:val="clear" w:color="auto" w:fill="auto"/>
            <w:vAlign w:val="center"/>
            <w:hideMark/>
          </w:tcPr>
          <w:p w14:paraId="6AD19231" w14:textId="4B1CC153" w:rsidR="00A255E1" w:rsidRPr="00A255E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w:t>
            </w:r>
            <w:r w:rsidR="00FA72BD">
              <w:rPr>
                <w:rFonts w:ascii="Georgia" w:eastAsia="Times New Roman" w:hAnsi="Georgia" w:cs="Calibri"/>
                <w:color w:val="000000"/>
                <w:sz w:val="22"/>
                <w:szCs w:val="22"/>
                <w:lang w:eastAsia="fr-FR"/>
              </w:rPr>
              <w:t>.</w:t>
            </w:r>
            <w:r>
              <w:rPr>
                <w:rFonts w:ascii="Georgia" w:eastAsia="Times New Roman" w:hAnsi="Georgia" w:cs="Calibri"/>
                <w:color w:val="000000"/>
                <w:sz w:val="22"/>
                <w:szCs w:val="22"/>
                <w:lang w:eastAsia="fr-FR"/>
              </w:rPr>
              <w:t>5</w:t>
            </w:r>
            <w:r w:rsidR="00FA72BD">
              <w:rPr>
                <w:rFonts w:ascii="Georgia" w:eastAsia="Times New Roman" w:hAnsi="Georgia" w:cs="Calibri"/>
                <w:color w:val="000000"/>
                <w:sz w:val="22"/>
                <w:szCs w:val="22"/>
                <w:lang w:eastAsia="fr-FR"/>
              </w:rPr>
              <w:t>0</w:t>
            </w:r>
            <w:r w:rsidR="00A255E1" w:rsidRPr="00A255E1">
              <w:rPr>
                <w:rFonts w:ascii="Georgia" w:eastAsia="Times New Roman" w:hAnsi="Georgia" w:cs="Calibri"/>
                <w:color w:val="000000"/>
                <w:sz w:val="22"/>
                <w:szCs w:val="22"/>
                <w:lang w:eastAsia="fr-FR"/>
              </w:rPr>
              <w:t>0 000</w:t>
            </w:r>
          </w:p>
        </w:tc>
      </w:tr>
      <w:tr w:rsidR="00A255E1" w:rsidRPr="00057D4B" w14:paraId="2B5F11B6"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782D7C44" w14:textId="73A95A60" w:rsidR="00A255E1" w:rsidRPr="00DA5C03" w:rsidRDefault="00A255E1" w:rsidP="008F0B5A">
            <w:pPr>
              <w:rPr>
                <w:rFonts w:ascii="Georgia" w:eastAsia="Times New Roman" w:hAnsi="Georgia" w:cs="Calibri"/>
                <w:b/>
                <w:bCs/>
                <w:color w:val="000000"/>
                <w:sz w:val="22"/>
                <w:szCs w:val="22"/>
                <w:lang w:eastAsia="fr-FR"/>
              </w:rPr>
            </w:pPr>
            <w:r w:rsidRPr="00DA5C03">
              <w:rPr>
                <w:rFonts w:ascii="Georgia" w:eastAsia="Times New Roman" w:hAnsi="Georgia" w:cs="Calibri"/>
                <w:b/>
                <w:bCs/>
                <w:color w:val="000000"/>
                <w:sz w:val="22"/>
                <w:szCs w:val="22"/>
                <w:lang w:eastAsia="fr-FR"/>
              </w:rPr>
              <w:t xml:space="preserve">2.3 </w:t>
            </w:r>
            <w:r w:rsidRPr="00DA5C03">
              <w:rPr>
                <w:rFonts w:ascii="Georgia" w:eastAsia="Times New Roman" w:hAnsi="Georgia" w:cs="Calibri"/>
                <w:color w:val="000000"/>
                <w:sz w:val="22"/>
                <w:szCs w:val="22"/>
                <w:lang w:eastAsia="fr-FR"/>
              </w:rPr>
              <w:t>Déjeuner</w:t>
            </w:r>
          </w:p>
        </w:tc>
        <w:tc>
          <w:tcPr>
            <w:tcW w:w="1444" w:type="dxa"/>
            <w:tcBorders>
              <w:top w:val="nil"/>
              <w:left w:val="nil"/>
              <w:bottom w:val="single" w:sz="8" w:space="0" w:color="auto"/>
              <w:right w:val="single" w:sz="8" w:space="0" w:color="auto"/>
            </w:tcBorders>
            <w:shd w:val="clear" w:color="auto" w:fill="auto"/>
            <w:vAlign w:val="center"/>
            <w:hideMark/>
          </w:tcPr>
          <w:p w14:paraId="0405442D"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Personne</w:t>
            </w:r>
          </w:p>
        </w:tc>
        <w:tc>
          <w:tcPr>
            <w:tcW w:w="1131" w:type="dxa"/>
            <w:tcBorders>
              <w:top w:val="nil"/>
              <w:left w:val="nil"/>
              <w:bottom w:val="single" w:sz="8" w:space="0" w:color="auto"/>
              <w:right w:val="single" w:sz="8" w:space="0" w:color="auto"/>
            </w:tcBorders>
            <w:shd w:val="clear" w:color="auto" w:fill="auto"/>
            <w:vAlign w:val="center"/>
            <w:hideMark/>
          </w:tcPr>
          <w:p w14:paraId="59153568" w14:textId="5726101D"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w:t>
            </w:r>
          </w:p>
        </w:tc>
        <w:tc>
          <w:tcPr>
            <w:tcW w:w="1843" w:type="dxa"/>
            <w:tcBorders>
              <w:top w:val="nil"/>
              <w:left w:val="nil"/>
              <w:bottom w:val="single" w:sz="8" w:space="0" w:color="auto"/>
              <w:right w:val="single" w:sz="8" w:space="0" w:color="auto"/>
            </w:tcBorders>
            <w:shd w:val="clear" w:color="auto" w:fill="auto"/>
            <w:noWrap/>
            <w:vAlign w:val="center"/>
            <w:hideMark/>
          </w:tcPr>
          <w:p w14:paraId="1DAEC66D" w14:textId="774A6E15" w:rsidR="00A255E1" w:rsidRPr="00A255E1" w:rsidRDefault="00FA72BD"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5</w:t>
            </w:r>
          </w:p>
        </w:tc>
        <w:tc>
          <w:tcPr>
            <w:tcW w:w="1559" w:type="dxa"/>
            <w:tcBorders>
              <w:top w:val="nil"/>
              <w:left w:val="nil"/>
              <w:bottom w:val="single" w:sz="8" w:space="0" w:color="auto"/>
              <w:right w:val="single" w:sz="8" w:space="0" w:color="auto"/>
            </w:tcBorders>
            <w:shd w:val="clear" w:color="auto" w:fill="auto"/>
            <w:vAlign w:val="center"/>
            <w:hideMark/>
          </w:tcPr>
          <w:p w14:paraId="54FF0FCC" w14:textId="378CB9E1"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1</w:t>
            </w:r>
            <w:r w:rsidR="0054010B">
              <w:rPr>
                <w:rFonts w:ascii="Georgia" w:eastAsia="Times New Roman" w:hAnsi="Georgia" w:cs="Calibri"/>
                <w:color w:val="000000"/>
                <w:sz w:val="22"/>
                <w:szCs w:val="22"/>
                <w:lang w:eastAsia="fr-FR"/>
              </w:rPr>
              <w:t>5</w:t>
            </w:r>
            <w:r w:rsidRPr="00A255E1">
              <w:rPr>
                <w:rFonts w:ascii="Georgia" w:eastAsia="Times New Roman" w:hAnsi="Georgia" w:cs="Calibri"/>
                <w:color w:val="000000"/>
                <w:sz w:val="22"/>
                <w:szCs w:val="22"/>
                <w:lang w:eastAsia="fr-FR"/>
              </w:rPr>
              <w:t xml:space="preserve"> 000</w:t>
            </w:r>
          </w:p>
        </w:tc>
        <w:tc>
          <w:tcPr>
            <w:tcW w:w="1276" w:type="dxa"/>
            <w:tcBorders>
              <w:top w:val="nil"/>
              <w:left w:val="nil"/>
              <w:bottom w:val="single" w:sz="8" w:space="0" w:color="auto"/>
              <w:right w:val="single" w:sz="8" w:space="0" w:color="auto"/>
            </w:tcBorders>
            <w:shd w:val="clear" w:color="auto" w:fill="auto"/>
            <w:vAlign w:val="center"/>
            <w:hideMark/>
          </w:tcPr>
          <w:p w14:paraId="580DFAE5" w14:textId="66575225"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r w:rsidR="00A255E1" w:rsidRPr="00A255E1">
              <w:rPr>
                <w:rFonts w:ascii="Georgia" w:eastAsia="Times New Roman" w:hAnsi="Georgia" w:cs="Calibri"/>
                <w:color w:val="000000"/>
                <w:sz w:val="22"/>
                <w:szCs w:val="22"/>
                <w:lang w:eastAsia="fr-FR"/>
              </w:rPr>
              <w:t xml:space="preserve"> </w:t>
            </w:r>
            <w:r w:rsidR="0054010B">
              <w:rPr>
                <w:rFonts w:ascii="Georgia" w:eastAsia="Times New Roman" w:hAnsi="Georgia" w:cs="Calibri"/>
                <w:color w:val="000000"/>
                <w:sz w:val="22"/>
                <w:szCs w:val="22"/>
                <w:lang w:eastAsia="fr-FR"/>
              </w:rPr>
              <w:t>2</w:t>
            </w:r>
            <w:r w:rsidR="00A255E1" w:rsidRPr="00A255E1">
              <w:rPr>
                <w:rFonts w:ascii="Georgia" w:eastAsia="Times New Roman" w:hAnsi="Georgia" w:cs="Calibri"/>
                <w:color w:val="000000"/>
                <w:sz w:val="22"/>
                <w:szCs w:val="22"/>
                <w:lang w:eastAsia="fr-FR"/>
              </w:rPr>
              <w:t>50 000</w:t>
            </w:r>
          </w:p>
        </w:tc>
      </w:tr>
      <w:tr w:rsidR="00A255E1" w:rsidRPr="00057D4B" w14:paraId="6A5CA2A0" w14:textId="77777777" w:rsidTr="00E93865">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39A0D6C9" w14:textId="2CA405E8" w:rsidR="00A255E1" w:rsidRPr="00DA5C03" w:rsidRDefault="00187928" w:rsidP="008F0B5A">
            <w:pPr>
              <w:jc w:val="center"/>
              <w:rPr>
                <w:rFonts w:ascii="Georgia" w:eastAsia="Times New Roman" w:hAnsi="Georgia" w:cs="Calibri"/>
                <w:b/>
                <w:bCs/>
                <w:color w:val="000000"/>
                <w:sz w:val="22"/>
                <w:szCs w:val="22"/>
                <w:lang w:eastAsia="fr-FR"/>
              </w:rPr>
            </w:pPr>
            <w:r w:rsidRPr="00DA5C03">
              <w:rPr>
                <w:rFonts w:ascii="Georgia" w:eastAsia="Times New Roman" w:hAnsi="Georgia" w:cs="Calibri"/>
                <w:b/>
                <w:bCs/>
                <w:color w:val="4472C4" w:themeColor="accent1"/>
                <w:sz w:val="22"/>
                <w:szCs w:val="22"/>
                <w:lang w:eastAsia="fr-FR"/>
              </w:rPr>
              <w:t xml:space="preserve">Total 2. </w:t>
            </w:r>
            <w:r w:rsidR="00FA72BD">
              <w:rPr>
                <w:rFonts w:ascii="Georgia" w:eastAsia="Times New Roman" w:hAnsi="Georgia" w:cs="Calibri"/>
                <w:b/>
                <w:bCs/>
                <w:color w:val="4472C4" w:themeColor="accent1"/>
                <w:sz w:val="22"/>
                <w:szCs w:val="22"/>
                <w:lang w:eastAsia="fr-FR"/>
              </w:rPr>
              <w:t xml:space="preserve">                                                                                                                                                 4.</w:t>
            </w:r>
            <w:r w:rsidR="0054010B">
              <w:rPr>
                <w:rFonts w:ascii="Georgia" w:eastAsia="Times New Roman" w:hAnsi="Georgia" w:cs="Calibri"/>
                <w:b/>
                <w:bCs/>
                <w:color w:val="4472C4" w:themeColor="accent1"/>
                <w:sz w:val="22"/>
                <w:szCs w:val="22"/>
                <w:lang w:eastAsia="fr-FR"/>
              </w:rPr>
              <w:t>0</w:t>
            </w:r>
            <w:r w:rsidR="00FA72BD">
              <w:rPr>
                <w:rFonts w:ascii="Georgia" w:eastAsia="Times New Roman" w:hAnsi="Georgia" w:cs="Calibri"/>
                <w:b/>
                <w:bCs/>
                <w:color w:val="4472C4" w:themeColor="accent1"/>
                <w:sz w:val="22"/>
                <w:szCs w:val="22"/>
                <w:lang w:eastAsia="fr-FR"/>
              </w:rPr>
              <w:t>50 000</w:t>
            </w:r>
          </w:p>
        </w:tc>
      </w:tr>
      <w:tr w:rsidR="00187928" w:rsidRPr="00057D4B" w14:paraId="05EC31FD" w14:textId="77777777" w:rsidTr="000B16FF">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150BEF68" w14:textId="49D60EDB" w:rsidR="00187928" w:rsidRPr="00187928" w:rsidRDefault="00187928" w:rsidP="00187928">
            <w:pPr>
              <w:pStyle w:val="Paragraphedeliste"/>
              <w:numPr>
                <w:ilvl w:val="0"/>
                <w:numId w:val="7"/>
              </w:numPr>
              <w:jc w:val="center"/>
              <w:rPr>
                <w:rFonts w:ascii="Georgia" w:eastAsia="Times New Roman" w:hAnsi="Georgia" w:cs="Calibri"/>
                <w:b/>
                <w:bCs/>
                <w:color w:val="000000"/>
                <w:lang w:eastAsia="fr-FR"/>
              </w:rPr>
            </w:pPr>
            <w:r w:rsidRPr="00DA5C03">
              <w:rPr>
                <w:rFonts w:ascii="Georgia" w:eastAsia="Times New Roman" w:hAnsi="Georgia" w:cs="Calibri"/>
                <w:b/>
                <w:bCs/>
                <w:color w:val="4472C4" w:themeColor="accent1"/>
                <w:lang w:eastAsia="fr-FR"/>
              </w:rPr>
              <w:t>Indemnités repas du soir, hébergement et transport</w:t>
            </w:r>
          </w:p>
        </w:tc>
      </w:tr>
      <w:tr w:rsidR="00A255E1" w:rsidRPr="00057D4B" w14:paraId="7857AD34"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793749E2" w14:textId="2C5A552F" w:rsidR="00A255E1" w:rsidRPr="00DA5C03" w:rsidRDefault="00DA5C03"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3.1 </w:t>
            </w:r>
            <w:r w:rsidR="00C276C1">
              <w:rPr>
                <w:rFonts w:ascii="Georgia" w:eastAsia="Times New Roman" w:hAnsi="Georgia" w:cs="Calibri"/>
                <w:color w:val="000000"/>
                <w:sz w:val="22"/>
                <w:szCs w:val="22"/>
                <w:lang w:eastAsia="fr-FR"/>
              </w:rPr>
              <w:t>Transports</w:t>
            </w:r>
            <w:r w:rsidR="00A255E1" w:rsidRPr="00DA5C03">
              <w:rPr>
                <w:rFonts w:ascii="Georgia" w:eastAsia="Times New Roman" w:hAnsi="Georgia" w:cs="Calibri"/>
                <w:color w:val="000000"/>
                <w:sz w:val="22"/>
                <w:szCs w:val="22"/>
                <w:lang w:eastAsia="fr-FR"/>
              </w:rPr>
              <w:t xml:space="preserve"> </w:t>
            </w:r>
            <w:r w:rsidR="00C276C1">
              <w:rPr>
                <w:rFonts w:ascii="Georgia" w:eastAsia="Times New Roman" w:hAnsi="Georgia" w:cs="Calibri"/>
                <w:color w:val="000000"/>
                <w:sz w:val="22"/>
                <w:szCs w:val="22"/>
                <w:lang w:eastAsia="fr-FR"/>
              </w:rPr>
              <w:t>p</w:t>
            </w:r>
            <w:r w:rsidR="00A255E1" w:rsidRPr="00DA5C03">
              <w:rPr>
                <w:rFonts w:ascii="Georgia" w:eastAsia="Times New Roman" w:hAnsi="Georgia" w:cs="Calibri"/>
                <w:color w:val="000000"/>
                <w:sz w:val="22"/>
                <w:szCs w:val="22"/>
                <w:lang w:eastAsia="fr-FR"/>
              </w:rPr>
              <w:t>articipants (taxi)</w:t>
            </w:r>
          </w:p>
        </w:tc>
        <w:tc>
          <w:tcPr>
            <w:tcW w:w="1444" w:type="dxa"/>
            <w:tcBorders>
              <w:top w:val="nil"/>
              <w:left w:val="nil"/>
              <w:bottom w:val="single" w:sz="8" w:space="0" w:color="auto"/>
              <w:right w:val="single" w:sz="8" w:space="0" w:color="auto"/>
            </w:tcBorders>
            <w:shd w:val="clear" w:color="auto" w:fill="auto"/>
            <w:vAlign w:val="center"/>
            <w:hideMark/>
          </w:tcPr>
          <w:p w14:paraId="591A49FA"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Personne</w:t>
            </w:r>
          </w:p>
        </w:tc>
        <w:tc>
          <w:tcPr>
            <w:tcW w:w="1131" w:type="dxa"/>
            <w:tcBorders>
              <w:top w:val="nil"/>
              <w:left w:val="nil"/>
              <w:bottom w:val="single" w:sz="8" w:space="0" w:color="auto"/>
              <w:right w:val="single" w:sz="8" w:space="0" w:color="auto"/>
            </w:tcBorders>
            <w:shd w:val="clear" w:color="auto" w:fill="auto"/>
            <w:vAlign w:val="center"/>
            <w:hideMark/>
          </w:tcPr>
          <w:p w14:paraId="6094E4CB" w14:textId="2904E919"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25</w:t>
            </w:r>
          </w:p>
        </w:tc>
        <w:tc>
          <w:tcPr>
            <w:tcW w:w="1843" w:type="dxa"/>
            <w:tcBorders>
              <w:top w:val="nil"/>
              <w:left w:val="nil"/>
              <w:bottom w:val="single" w:sz="8" w:space="0" w:color="auto"/>
              <w:right w:val="single" w:sz="8" w:space="0" w:color="auto"/>
            </w:tcBorders>
            <w:shd w:val="clear" w:color="auto" w:fill="auto"/>
            <w:noWrap/>
            <w:vAlign w:val="center"/>
            <w:hideMark/>
          </w:tcPr>
          <w:p w14:paraId="4B1A2BF1" w14:textId="765B4B49" w:rsidR="00A255E1" w:rsidRPr="00A255E1" w:rsidRDefault="00C276C1"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FF</w:t>
            </w:r>
          </w:p>
        </w:tc>
        <w:tc>
          <w:tcPr>
            <w:tcW w:w="1559" w:type="dxa"/>
            <w:tcBorders>
              <w:top w:val="nil"/>
              <w:left w:val="nil"/>
              <w:bottom w:val="single" w:sz="8" w:space="0" w:color="auto"/>
              <w:right w:val="single" w:sz="8" w:space="0" w:color="auto"/>
            </w:tcBorders>
            <w:shd w:val="clear" w:color="auto" w:fill="auto"/>
            <w:vAlign w:val="center"/>
            <w:hideMark/>
          </w:tcPr>
          <w:p w14:paraId="4614A17B" w14:textId="64898AEA"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w:t>
            </w:r>
            <w:r w:rsidR="00A255E1" w:rsidRPr="00A255E1">
              <w:rPr>
                <w:rFonts w:ascii="Georgia" w:eastAsia="Times New Roman" w:hAnsi="Georgia" w:cs="Calibri"/>
                <w:color w:val="000000"/>
                <w:sz w:val="22"/>
                <w:szCs w:val="22"/>
                <w:lang w:eastAsia="fr-FR"/>
              </w:rPr>
              <w:t xml:space="preserve"> 000</w:t>
            </w:r>
          </w:p>
        </w:tc>
        <w:tc>
          <w:tcPr>
            <w:tcW w:w="1276" w:type="dxa"/>
            <w:tcBorders>
              <w:top w:val="nil"/>
              <w:left w:val="nil"/>
              <w:bottom w:val="single" w:sz="8" w:space="0" w:color="auto"/>
              <w:right w:val="single" w:sz="8" w:space="0" w:color="auto"/>
            </w:tcBorders>
            <w:shd w:val="clear" w:color="auto" w:fill="auto"/>
            <w:vAlign w:val="center"/>
            <w:hideMark/>
          </w:tcPr>
          <w:p w14:paraId="2083B8DD" w14:textId="12AF00AC"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 </w:t>
            </w:r>
            <w:r w:rsidR="00C276C1">
              <w:rPr>
                <w:rFonts w:ascii="Georgia" w:eastAsia="Times New Roman" w:hAnsi="Georgia" w:cs="Calibri"/>
                <w:color w:val="000000"/>
                <w:sz w:val="22"/>
                <w:szCs w:val="22"/>
                <w:lang w:eastAsia="fr-FR"/>
              </w:rPr>
              <w:t>75</w:t>
            </w:r>
            <w:r w:rsidRPr="00A255E1">
              <w:rPr>
                <w:rFonts w:ascii="Georgia" w:eastAsia="Times New Roman" w:hAnsi="Georgia" w:cs="Calibri"/>
                <w:color w:val="000000"/>
                <w:sz w:val="22"/>
                <w:szCs w:val="22"/>
                <w:lang w:eastAsia="fr-FR"/>
              </w:rPr>
              <w:t>0 000</w:t>
            </w:r>
          </w:p>
        </w:tc>
      </w:tr>
      <w:tr w:rsidR="00A255E1" w:rsidRPr="00057D4B" w14:paraId="5FD559DD"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569CA990" w14:textId="5EB97D8E" w:rsidR="00A255E1" w:rsidRPr="00DA5C03" w:rsidRDefault="00DA5C03"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3.2 </w:t>
            </w:r>
            <w:r w:rsidR="00A255E1" w:rsidRPr="00DA5C03">
              <w:rPr>
                <w:rFonts w:ascii="Georgia" w:eastAsia="Times New Roman" w:hAnsi="Georgia" w:cs="Calibri"/>
                <w:color w:val="000000"/>
                <w:sz w:val="22"/>
                <w:szCs w:val="22"/>
                <w:lang w:eastAsia="fr-FR"/>
              </w:rPr>
              <w:t>Prise en charge Participants (Forfait pour Logement des participants et repas du soir)</w:t>
            </w:r>
          </w:p>
        </w:tc>
        <w:tc>
          <w:tcPr>
            <w:tcW w:w="1444" w:type="dxa"/>
            <w:tcBorders>
              <w:top w:val="nil"/>
              <w:left w:val="nil"/>
              <w:bottom w:val="single" w:sz="8" w:space="0" w:color="auto"/>
              <w:right w:val="single" w:sz="8" w:space="0" w:color="auto"/>
            </w:tcBorders>
            <w:shd w:val="clear" w:color="auto" w:fill="auto"/>
            <w:vAlign w:val="center"/>
          </w:tcPr>
          <w:p w14:paraId="5321D4F3" w14:textId="1E3DC7C7" w:rsidR="00A255E1" w:rsidRPr="00A255E1" w:rsidRDefault="00C276C1" w:rsidP="00C276C1">
            <w:pP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 xml:space="preserve"> </w:t>
            </w:r>
            <w:r w:rsidR="00A255E1" w:rsidRPr="00A255E1">
              <w:rPr>
                <w:rFonts w:ascii="Georgia" w:eastAsia="Times New Roman" w:hAnsi="Georgia" w:cs="Calibri"/>
                <w:color w:val="000000"/>
                <w:sz w:val="22"/>
                <w:szCs w:val="22"/>
                <w:lang w:eastAsia="fr-FR"/>
              </w:rPr>
              <w:t>Personne</w:t>
            </w:r>
          </w:p>
        </w:tc>
        <w:tc>
          <w:tcPr>
            <w:tcW w:w="1131" w:type="dxa"/>
            <w:tcBorders>
              <w:top w:val="nil"/>
              <w:left w:val="nil"/>
              <w:bottom w:val="single" w:sz="8" w:space="0" w:color="auto"/>
              <w:right w:val="single" w:sz="8" w:space="0" w:color="auto"/>
            </w:tcBorders>
            <w:shd w:val="clear" w:color="auto" w:fill="auto"/>
            <w:vAlign w:val="center"/>
          </w:tcPr>
          <w:p w14:paraId="53F34DBC" w14:textId="4FBA84E5"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25 x 6jrs</w:t>
            </w:r>
          </w:p>
        </w:tc>
        <w:tc>
          <w:tcPr>
            <w:tcW w:w="1843" w:type="dxa"/>
            <w:tcBorders>
              <w:top w:val="nil"/>
              <w:left w:val="nil"/>
              <w:bottom w:val="single" w:sz="8" w:space="0" w:color="auto"/>
              <w:right w:val="single" w:sz="8" w:space="0" w:color="auto"/>
            </w:tcBorders>
            <w:shd w:val="clear" w:color="auto" w:fill="auto"/>
            <w:noWrap/>
            <w:vAlign w:val="center"/>
          </w:tcPr>
          <w:p w14:paraId="37FA0EDF" w14:textId="36DA7741" w:rsidR="00A255E1" w:rsidRPr="00A255E1" w:rsidRDefault="00C276C1"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150</w:t>
            </w:r>
          </w:p>
        </w:tc>
        <w:tc>
          <w:tcPr>
            <w:tcW w:w="1559" w:type="dxa"/>
            <w:tcBorders>
              <w:top w:val="nil"/>
              <w:left w:val="nil"/>
              <w:bottom w:val="single" w:sz="8" w:space="0" w:color="auto"/>
              <w:right w:val="single" w:sz="8" w:space="0" w:color="auto"/>
            </w:tcBorders>
            <w:shd w:val="clear" w:color="auto" w:fill="auto"/>
            <w:vAlign w:val="center"/>
          </w:tcPr>
          <w:p w14:paraId="0F19583B" w14:textId="122ADC00"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10</w:t>
            </w:r>
            <w:r w:rsidR="00A255E1" w:rsidRPr="00A255E1">
              <w:rPr>
                <w:rFonts w:ascii="Georgia" w:eastAsia="Times New Roman" w:hAnsi="Georgia" w:cs="Calibri"/>
                <w:color w:val="000000"/>
                <w:sz w:val="22"/>
                <w:szCs w:val="22"/>
                <w:lang w:eastAsia="fr-FR"/>
              </w:rPr>
              <w:t>0 000</w:t>
            </w:r>
          </w:p>
        </w:tc>
        <w:tc>
          <w:tcPr>
            <w:tcW w:w="1276" w:type="dxa"/>
            <w:tcBorders>
              <w:top w:val="nil"/>
              <w:left w:val="nil"/>
              <w:bottom w:val="single" w:sz="8" w:space="0" w:color="auto"/>
              <w:right w:val="single" w:sz="8" w:space="0" w:color="auto"/>
            </w:tcBorders>
            <w:shd w:val="clear" w:color="auto" w:fill="auto"/>
            <w:vAlign w:val="center"/>
          </w:tcPr>
          <w:p w14:paraId="5A5A9364" w14:textId="6E919260"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1</w:t>
            </w:r>
            <w:r w:rsidR="00C276C1">
              <w:rPr>
                <w:rFonts w:ascii="Georgia" w:eastAsia="Times New Roman" w:hAnsi="Georgia" w:cs="Calibri"/>
                <w:color w:val="000000"/>
                <w:sz w:val="22"/>
                <w:szCs w:val="22"/>
                <w:lang w:eastAsia="fr-FR"/>
              </w:rPr>
              <w:t>5.0</w:t>
            </w:r>
            <w:r w:rsidRPr="00A255E1">
              <w:rPr>
                <w:rFonts w:ascii="Georgia" w:eastAsia="Times New Roman" w:hAnsi="Georgia" w:cs="Calibri"/>
                <w:color w:val="000000"/>
                <w:sz w:val="22"/>
                <w:szCs w:val="22"/>
                <w:lang w:eastAsia="fr-FR"/>
              </w:rPr>
              <w:t>00 000</w:t>
            </w:r>
          </w:p>
        </w:tc>
      </w:tr>
      <w:tr w:rsidR="00A255E1" w:rsidRPr="00057D4B" w14:paraId="4C8E7CC2"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hideMark/>
          </w:tcPr>
          <w:p w14:paraId="16E55AC4" w14:textId="5C914F7E" w:rsidR="00A255E1" w:rsidRPr="00DA5C03" w:rsidRDefault="00DA5C03"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3.3 </w:t>
            </w:r>
            <w:r w:rsidR="00C276C1" w:rsidRPr="00C276C1">
              <w:rPr>
                <w:rFonts w:ascii="Georgia" w:eastAsia="Times New Roman" w:hAnsi="Georgia" w:cs="Calibri"/>
                <w:color w:val="000000"/>
                <w:sz w:val="22"/>
                <w:szCs w:val="22"/>
                <w:lang w:eastAsia="fr-FR"/>
              </w:rPr>
              <w:t>Carburant véhicules responsables</w:t>
            </w:r>
            <w:r w:rsidR="00A255E1" w:rsidRPr="00DA5C03">
              <w:rPr>
                <w:rFonts w:ascii="Georgia" w:eastAsia="Times New Roman" w:hAnsi="Georgia" w:cs="Calibri"/>
                <w:b/>
                <w:bCs/>
                <w:color w:val="000000"/>
                <w:sz w:val="22"/>
                <w:szCs w:val="22"/>
                <w:lang w:eastAsia="fr-FR"/>
              </w:rPr>
              <w:t xml:space="preserve"> </w:t>
            </w:r>
            <w:r w:rsidR="00C276C1" w:rsidRPr="00C276C1">
              <w:rPr>
                <w:rFonts w:ascii="Georgia" w:eastAsia="Times New Roman" w:hAnsi="Georgia" w:cs="Calibri"/>
                <w:color w:val="000000"/>
                <w:sz w:val="22"/>
                <w:szCs w:val="22"/>
                <w:lang w:eastAsia="fr-FR"/>
              </w:rPr>
              <w:t>(Ydé-Dla-Ydé)</w:t>
            </w:r>
          </w:p>
        </w:tc>
        <w:tc>
          <w:tcPr>
            <w:tcW w:w="1444" w:type="dxa"/>
            <w:tcBorders>
              <w:top w:val="nil"/>
              <w:left w:val="nil"/>
              <w:bottom w:val="single" w:sz="8" w:space="0" w:color="auto"/>
              <w:right w:val="single" w:sz="8" w:space="0" w:color="auto"/>
            </w:tcBorders>
            <w:shd w:val="clear" w:color="auto" w:fill="auto"/>
            <w:vAlign w:val="center"/>
            <w:hideMark/>
          </w:tcPr>
          <w:p w14:paraId="77D7BEC2" w14:textId="3AC6F387"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Véhicules</w:t>
            </w:r>
          </w:p>
        </w:tc>
        <w:tc>
          <w:tcPr>
            <w:tcW w:w="1131" w:type="dxa"/>
            <w:tcBorders>
              <w:top w:val="nil"/>
              <w:left w:val="nil"/>
              <w:bottom w:val="single" w:sz="8" w:space="0" w:color="auto"/>
              <w:right w:val="single" w:sz="8" w:space="0" w:color="auto"/>
            </w:tcBorders>
            <w:shd w:val="clear" w:color="auto" w:fill="auto"/>
            <w:vAlign w:val="center"/>
            <w:hideMark/>
          </w:tcPr>
          <w:p w14:paraId="2ABE031A" w14:textId="7E45BB5F" w:rsidR="00A255E1" w:rsidRPr="00A255E1" w:rsidRDefault="00FA72BD"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p>
        </w:tc>
        <w:tc>
          <w:tcPr>
            <w:tcW w:w="1843" w:type="dxa"/>
            <w:tcBorders>
              <w:top w:val="nil"/>
              <w:left w:val="nil"/>
              <w:bottom w:val="single" w:sz="8" w:space="0" w:color="auto"/>
              <w:right w:val="single" w:sz="8" w:space="0" w:color="auto"/>
            </w:tcBorders>
            <w:shd w:val="clear" w:color="auto" w:fill="auto"/>
            <w:noWrap/>
            <w:vAlign w:val="center"/>
            <w:hideMark/>
          </w:tcPr>
          <w:p w14:paraId="5689C234" w14:textId="7A7560FC" w:rsidR="00A255E1" w:rsidRPr="00A255E1" w:rsidRDefault="00FA72BD"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FF</w:t>
            </w:r>
          </w:p>
        </w:tc>
        <w:tc>
          <w:tcPr>
            <w:tcW w:w="1559" w:type="dxa"/>
            <w:tcBorders>
              <w:top w:val="nil"/>
              <w:left w:val="nil"/>
              <w:bottom w:val="single" w:sz="8" w:space="0" w:color="auto"/>
              <w:right w:val="single" w:sz="8" w:space="0" w:color="auto"/>
            </w:tcBorders>
            <w:shd w:val="clear" w:color="auto" w:fill="auto"/>
            <w:vAlign w:val="center"/>
            <w:hideMark/>
          </w:tcPr>
          <w:p w14:paraId="7DEC22D9" w14:textId="2FD8A28F"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6</w:t>
            </w:r>
            <w:r w:rsidR="00A255E1" w:rsidRPr="00A255E1">
              <w:rPr>
                <w:rFonts w:ascii="Georgia" w:eastAsia="Times New Roman" w:hAnsi="Georgia" w:cs="Calibri"/>
                <w:color w:val="000000"/>
                <w:sz w:val="22"/>
                <w:szCs w:val="22"/>
                <w:lang w:eastAsia="fr-FR"/>
              </w:rPr>
              <w:t>0 000</w:t>
            </w:r>
          </w:p>
        </w:tc>
        <w:tc>
          <w:tcPr>
            <w:tcW w:w="1276" w:type="dxa"/>
            <w:tcBorders>
              <w:top w:val="nil"/>
              <w:left w:val="nil"/>
              <w:bottom w:val="single" w:sz="8" w:space="0" w:color="auto"/>
              <w:right w:val="single" w:sz="8" w:space="0" w:color="auto"/>
            </w:tcBorders>
            <w:shd w:val="clear" w:color="auto" w:fill="auto"/>
            <w:vAlign w:val="center"/>
            <w:hideMark/>
          </w:tcPr>
          <w:p w14:paraId="6701D67E" w14:textId="188D4B26" w:rsidR="00A255E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12</w:t>
            </w:r>
            <w:r w:rsidR="00A255E1" w:rsidRPr="00A255E1">
              <w:rPr>
                <w:rFonts w:ascii="Georgia" w:eastAsia="Times New Roman" w:hAnsi="Georgia" w:cs="Calibri"/>
                <w:color w:val="000000"/>
                <w:sz w:val="22"/>
                <w:szCs w:val="22"/>
                <w:lang w:eastAsia="fr-FR"/>
              </w:rPr>
              <w:t>0 000</w:t>
            </w:r>
          </w:p>
        </w:tc>
      </w:tr>
      <w:tr w:rsidR="00C276C1" w:rsidRPr="00057D4B" w14:paraId="599B6722"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3763E856" w14:textId="55E6D788" w:rsidR="00C276C1" w:rsidRDefault="00C276C1"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3.4 </w:t>
            </w:r>
            <w:r w:rsidRPr="00C276C1">
              <w:rPr>
                <w:rFonts w:ascii="Georgia" w:eastAsia="Times New Roman" w:hAnsi="Georgia" w:cs="Calibri"/>
                <w:color w:val="000000"/>
                <w:sz w:val="22"/>
                <w:szCs w:val="22"/>
                <w:lang w:eastAsia="fr-FR"/>
              </w:rPr>
              <w:t>Prise en charge chauffeur</w:t>
            </w:r>
            <w:r>
              <w:rPr>
                <w:rFonts w:ascii="Georgia" w:eastAsia="Times New Roman" w:hAnsi="Georgia" w:cs="Calibri"/>
                <w:color w:val="000000"/>
                <w:sz w:val="22"/>
                <w:szCs w:val="22"/>
                <w:lang w:eastAsia="fr-FR"/>
              </w:rPr>
              <w:t>s</w:t>
            </w:r>
          </w:p>
        </w:tc>
        <w:tc>
          <w:tcPr>
            <w:tcW w:w="1444" w:type="dxa"/>
            <w:tcBorders>
              <w:top w:val="nil"/>
              <w:left w:val="nil"/>
              <w:bottom w:val="single" w:sz="8" w:space="0" w:color="auto"/>
              <w:right w:val="single" w:sz="8" w:space="0" w:color="auto"/>
            </w:tcBorders>
            <w:shd w:val="clear" w:color="auto" w:fill="auto"/>
            <w:vAlign w:val="center"/>
          </w:tcPr>
          <w:p w14:paraId="0ED50097" w14:textId="7C24E779" w:rsidR="00C276C1"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personne</w:t>
            </w:r>
          </w:p>
        </w:tc>
        <w:tc>
          <w:tcPr>
            <w:tcW w:w="1131" w:type="dxa"/>
            <w:tcBorders>
              <w:top w:val="nil"/>
              <w:left w:val="nil"/>
              <w:bottom w:val="single" w:sz="8" w:space="0" w:color="auto"/>
              <w:right w:val="single" w:sz="8" w:space="0" w:color="auto"/>
            </w:tcBorders>
            <w:shd w:val="clear" w:color="auto" w:fill="auto"/>
            <w:vAlign w:val="center"/>
          </w:tcPr>
          <w:p w14:paraId="1C845010" w14:textId="34B93D8C" w:rsidR="00C276C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 x 6</w:t>
            </w:r>
          </w:p>
        </w:tc>
        <w:tc>
          <w:tcPr>
            <w:tcW w:w="1843" w:type="dxa"/>
            <w:tcBorders>
              <w:top w:val="nil"/>
              <w:left w:val="nil"/>
              <w:bottom w:val="single" w:sz="8" w:space="0" w:color="auto"/>
              <w:right w:val="single" w:sz="8" w:space="0" w:color="auto"/>
            </w:tcBorders>
            <w:shd w:val="clear" w:color="auto" w:fill="auto"/>
            <w:noWrap/>
            <w:vAlign w:val="center"/>
          </w:tcPr>
          <w:p w14:paraId="1B0039ED" w14:textId="4E7AB32E" w:rsidR="00C276C1" w:rsidRDefault="00C276C1"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FF</w:t>
            </w:r>
          </w:p>
        </w:tc>
        <w:tc>
          <w:tcPr>
            <w:tcW w:w="1559" w:type="dxa"/>
            <w:tcBorders>
              <w:top w:val="nil"/>
              <w:left w:val="nil"/>
              <w:bottom w:val="single" w:sz="8" w:space="0" w:color="auto"/>
              <w:right w:val="single" w:sz="8" w:space="0" w:color="auto"/>
            </w:tcBorders>
            <w:shd w:val="clear" w:color="auto" w:fill="auto"/>
            <w:vAlign w:val="center"/>
          </w:tcPr>
          <w:p w14:paraId="72BAF0D7" w14:textId="25FC125B" w:rsidR="00C276C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80 000</w:t>
            </w:r>
          </w:p>
        </w:tc>
        <w:tc>
          <w:tcPr>
            <w:tcW w:w="1276" w:type="dxa"/>
            <w:tcBorders>
              <w:top w:val="nil"/>
              <w:left w:val="nil"/>
              <w:bottom w:val="single" w:sz="8" w:space="0" w:color="auto"/>
              <w:right w:val="single" w:sz="8" w:space="0" w:color="auto"/>
            </w:tcBorders>
            <w:shd w:val="clear" w:color="auto" w:fill="auto"/>
            <w:vAlign w:val="center"/>
          </w:tcPr>
          <w:p w14:paraId="08B66DB5" w14:textId="322AF410" w:rsidR="00C276C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960 000</w:t>
            </w:r>
          </w:p>
        </w:tc>
      </w:tr>
      <w:tr w:rsidR="00187928" w:rsidRPr="00057D4B" w14:paraId="69935091" w14:textId="77777777" w:rsidTr="00C91C7F">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79F93C82" w14:textId="3D150B8E" w:rsidR="00187928" w:rsidRPr="00DA5C03" w:rsidRDefault="00187928" w:rsidP="008F0B5A">
            <w:pPr>
              <w:jc w:val="center"/>
              <w:rPr>
                <w:rFonts w:ascii="Georgia" w:eastAsia="Times New Roman" w:hAnsi="Georgia" w:cs="Calibri"/>
                <w:b/>
                <w:bCs/>
                <w:color w:val="4472C4" w:themeColor="accent1"/>
                <w:sz w:val="22"/>
                <w:szCs w:val="22"/>
                <w:lang w:eastAsia="fr-FR"/>
              </w:rPr>
            </w:pPr>
            <w:r w:rsidRPr="00DA5C03">
              <w:rPr>
                <w:rFonts w:ascii="Georgia" w:eastAsia="Times New Roman" w:hAnsi="Georgia" w:cs="Calibri"/>
                <w:b/>
                <w:bCs/>
                <w:color w:val="4472C4" w:themeColor="accent1"/>
                <w:sz w:val="22"/>
                <w:szCs w:val="22"/>
                <w:lang w:eastAsia="fr-FR"/>
              </w:rPr>
              <w:t>Total 3</w:t>
            </w:r>
            <w:r w:rsidR="00C276C1">
              <w:rPr>
                <w:rFonts w:ascii="Georgia" w:eastAsia="Times New Roman" w:hAnsi="Georgia" w:cs="Calibri"/>
                <w:b/>
                <w:bCs/>
                <w:color w:val="4472C4" w:themeColor="accent1"/>
                <w:sz w:val="22"/>
                <w:szCs w:val="22"/>
                <w:lang w:eastAsia="fr-FR"/>
              </w:rPr>
              <w:t xml:space="preserve">                                                                                                                                                  16.830 000</w:t>
            </w:r>
          </w:p>
        </w:tc>
      </w:tr>
      <w:tr w:rsidR="00187928" w:rsidRPr="00057D4B" w14:paraId="186B8F3A" w14:textId="77777777" w:rsidTr="009B2C0B">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51B49957" w14:textId="5BDE10B3" w:rsidR="00187928" w:rsidRPr="00DA5C03" w:rsidRDefault="00187928" w:rsidP="00187928">
            <w:pPr>
              <w:pStyle w:val="Paragraphedeliste"/>
              <w:numPr>
                <w:ilvl w:val="0"/>
                <w:numId w:val="7"/>
              </w:numPr>
              <w:jc w:val="center"/>
              <w:rPr>
                <w:rFonts w:ascii="Georgia" w:eastAsia="Times New Roman" w:hAnsi="Georgia" w:cs="Calibri"/>
                <w:b/>
                <w:bCs/>
                <w:color w:val="4472C4" w:themeColor="accent1"/>
                <w:lang w:eastAsia="fr-FR"/>
              </w:rPr>
            </w:pPr>
            <w:r w:rsidRPr="00DA5C03">
              <w:rPr>
                <w:rFonts w:ascii="Georgia" w:eastAsia="Times New Roman" w:hAnsi="Georgia" w:cs="Calibri"/>
                <w:b/>
                <w:bCs/>
                <w:color w:val="4472C4" w:themeColor="accent1"/>
                <w:lang w:eastAsia="fr-FR"/>
              </w:rPr>
              <w:t xml:space="preserve">Communication et </w:t>
            </w:r>
            <w:r w:rsidR="0054010B">
              <w:rPr>
                <w:rFonts w:ascii="Georgia" w:eastAsia="Times New Roman" w:hAnsi="Georgia" w:cs="Calibri"/>
                <w:b/>
                <w:bCs/>
                <w:color w:val="4472C4" w:themeColor="accent1"/>
                <w:lang w:eastAsia="fr-FR"/>
              </w:rPr>
              <w:t xml:space="preserve">couverture </w:t>
            </w:r>
            <w:r w:rsidRPr="00DA5C03">
              <w:rPr>
                <w:rFonts w:ascii="Georgia" w:eastAsia="Times New Roman" w:hAnsi="Georgia" w:cs="Calibri"/>
                <w:b/>
                <w:bCs/>
                <w:color w:val="4472C4" w:themeColor="accent1"/>
                <w:lang w:eastAsia="fr-FR"/>
              </w:rPr>
              <w:t>média</w:t>
            </w:r>
            <w:r w:rsidR="0054010B">
              <w:rPr>
                <w:rFonts w:ascii="Georgia" w:eastAsia="Times New Roman" w:hAnsi="Georgia" w:cs="Calibri"/>
                <w:b/>
                <w:bCs/>
                <w:color w:val="4472C4" w:themeColor="accent1"/>
                <w:lang w:eastAsia="fr-FR"/>
              </w:rPr>
              <w:t>tique</w:t>
            </w:r>
          </w:p>
        </w:tc>
      </w:tr>
      <w:tr w:rsidR="00A255E1" w:rsidRPr="00057D4B" w14:paraId="5D39F90E"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11550847" w14:textId="3016AE7C" w:rsidR="00A255E1" w:rsidRPr="00DA5C03" w:rsidRDefault="00DA5C03" w:rsidP="008F0B5A">
            <w:pPr>
              <w:rPr>
                <w:rFonts w:ascii="Georgia" w:eastAsia="Times New Roman" w:hAnsi="Georgia" w:cs="Calibri"/>
                <w:color w:val="000000"/>
                <w:sz w:val="22"/>
                <w:szCs w:val="22"/>
                <w:lang w:eastAsia="fr-FR"/>
              </w:rPr>
            </w:pPr>
            <w:r w:rsidRPr="00DA5C03">
              <w:rPr>
                <w:rFonts w:ascii="Georgia" w:eastAsia="Times New Roman" w:hAnsi="Georgia" w:cs="Calibri"/>
                <w:b/>
                <w:bCs/>
                <w:color w:val="000000"/>
                <w:sz w:val="22"/>
                <w:szCs w:val="22"/>
                <w:lang w:eastAsia="fr-FR"/>
              </w:rPr>
              <w:t>4.1</w:t>
            </w:r>
            <w:r w:rsidRPr="00DA5C03">
              <w:rPr>
                <w:rFonts w:ascii="Georgia" w:eastAsia="Times New Roman" w:hAnsi="Georgia" w:cs="Calibri"/>
                <w:color w:val="000000"/>
                <w:sz w:val="22"/>
                <w:szCs w:val="22"/>
                <w:lang w:eastAsia="fr-FR"/>
              </w:rPr>
              <w:t xml:space="preserve"> </w:t>
            </w:r>
            <w:r w:rsidR="00A255E1" w:rsidRPr="00DA5C03">
              <w:rPr>
                <w:rFonts w:ascii="Georgia" w:eastAsia="Times New Roman" w:hAnsi="Georgia" w:cs="Calibri"/>
                <w:color w:val="000000"/>
                <w:sz w:val="22"/>
                <w:szCs w:val="22"/>
                <w:lang w:eastAsia="fr-FR"/>
              </w:rPr>
              <w:t>Banderoles</w:t>
            </w:r>
          </w:p>
        </w:tc>
        <w:tc>
          <w:tcPr>
            <w:tcW w:w="1444" w:type="dxa"/>
            <w:tcBorders>
              <w:top w:val="nil"/>
              <w:left w:val="nil"/>
              <w:bottom w:val="single" w:sz="8" w:space="0" w:color="auto"/>
              <w:right w:val="single" w:sz="8" w:space="0" w:color="auto"/>
            </w:tcBorders>
            <w:shd w:val="clear" w:color="auto" w:fill="auto"/>
            <w:vAlign w:val="center"/>
          </w:tcPr>
          <w:p w14:paraId="062B518E"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Banderole</w:t>
            </w:r>
          </w:p>
        </w:tc>
        <w:tc>
          <w:tcPr>
            <w:tcW w:w="1131" w:type="dxa"/>
            <w:tcBorders>
              <w:top w:val="nil"/>
              <w:left w:val="nil"/>
              <w:bottom w:val="single" w:sz="8" w:space="0" w:color="auto"/>
              <w:right w:val="single" w:sz="8" w:space="0" w:color="auto"/>
            </w:tcBorders>
            <w:shd w:val="clear" w:color="auto" w:fill="auto"/>
            <w:vAlign w:val="center"/>
          </w:tcPr>
          <w:p w14:paraId="46E46C2F"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2</w:t>
            </w:r>
          </w:p>
        </w:tc>
        <w:tc>
          <w:tcPr>
            <w:tcW w:w="1843" w:type="dxa"/>
            <w:tcBorders>
              <w:top w:val="nil"/>
              <w:left w:val="nil"/>
              <w:bottom w:val="single" w:sz="8" w:space="0" w:color="auto"/>
              <w:right w:val="single" w:sz="8" w:space="0" w:color="auto"/>
            </w:tcBorders>
            <w:shd w:val="clear" w:color="auto" w:fill="auto"/>
            <w:noWrap/>
            <w:vAlign w:val="center"/>
          </w:tcPr>
          <w:p w14:paraId="4417185F" w14:textId="77777777" w:rsidR="00A255E1" w:rsidRPr="00A255E1" w:rsidRDefault="00A255E1" w:rsidP="008F0B5A">
            <w:pPr>
              <w:jc w:val="right"/>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w:t>
            </w:r>
          </w:p>
        </w:tc>
        <w:tc>
          <w:tcPr>
            <w:tcW w:w="1559" w:type="dxa"/>
            <w:tcBorders>
              <w:top w:val="nil"/>
              <w:left w:val="nil"/>
              <w:bottom w:val="single" w:sz="8" w:space="0" w:color="auto"/>
              <w:right w:val="single" w:sz="8" w:space="0" w:color="auto"/>
            </w:tcBorders>
            <w:shd w:val="clear" w:color="auto" w:fill="auto"/>
            <w:vAlign w:val="center"/>
          </w:tcPr>
          <w:p w14:paraId="450ED16C"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50 000</w:t>
            </w:r>
          </w:p>
        </w:tc>
        <w:tc>
          <w:tcPr>
            <w:tcW w:w="1276" w:type="dxa"/>
            <w:tcBorders>
              <w:top w:val="nil"/>
              <w:left w:val="nil"/>
              <w:bottom w:val="single" w:sz="8" w:space="0" w:color="auto"/>
              <w:right w:val="single" w:sz="8" w:space="0" w:color="auto"/>
            </w:tcBorders>
            <w:shd w:val="clear" w:color="auto" w:fill="auto"/>
            <w:vAlign w:val="center"/>
          </w:tcPr>
          <w:p w14:paraId="6484FF10" w14:textId="77777777" w:rsidR="00A255E1" w:rsidRPr="00A255E1" w:rsidRDefault="00A255E1" w:rsidP="008F0B5A">
            <w:pPr>
              <w:jc w:val="center"/>
              <w:rPr>
                <w:rFonts w:ascii="Georgia" w:eastAsia="Times New Roman" w:hAnsi="Georgia" w:cs="Calibri"/>
                <w:color w:val="000000"/>
                <w:sz w:val="22"/>
                <w:szCs w:val="22"/>
                <w:lang w:eastAsia="fr-FR"/>
              </w:rPr>
            </w:pPr>
            <w:r w:rsidRPr="00A255E1">
              <w:rPr>
                <w:rFonts w:ascii="Georgia" w:eastAsia="Times New Roman" w:hAnsi="Georgia" w:cs="Calibri"/>
                <w:color w:val="000000"/>
                <w:sz w:val="22"/>
                <w:szCs w:val="22"/>
                <w:lang w:eastAsia="fr-FR"/>
              </w:rPr>
              <w:t>100 000</w:t>
            </w:r>
          </w:p>
        </w:tc>
      </w:tr>
      <w:tr w:rsidR="00DA5C03" w:rsidRPr="00057D4B" w14:paraId="1C77A38F"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477D0E04" w14:textId="59680369" w:rsidR="00DA5C03" w:rsidRPr="00DA5C03" w:rsidRDefault="00DA5C03" w:rsidP="008F0B5A">
            <w:pPr>
              <w:rPr>
                <w:rFonts w:ascii="Georgia" w:eastAsia="Times New Roman" w:hAnsi="Georgia" w:cs="Calibri"/>
                <w:color w:val="000000"/>
                <w:sz w:val="22"/>
                <w:szCs w:val="22"/>
                <w:lang w:eastAsia="fr-FR"/>
              </w:rPr>
            </w:pPr>
            <w:r w:rsidRPr="00DA5C03">
              <w:rPr>
                <w:rFonts w:ascii="Georgia" w:eastAsia="Times New Roman" w:hAnsi="Georgia" w:cs="Calibri"/>
                <w:b/>
                <w:bCs/>
                <w:color w:val="000000"/>
                <w:sz w:val="22"/>
                <w:szCs w:val="22"/>
                <w:lang w:eastAsia="fr-FR"/>
              </w:rPr>
              <w:t>4.2</w:t>
            </w:r>
            <w:r w:rsidRPr="00DA5C03">
              <w:rPr>
                <w:rFonts w:ascii="Georgia" w:eastAsia="Times New Roman" w:hAnsi="Georgia" w:cs="Calibri"/>
                <w:color w:val="000000"/>
                <w:sz w:val="22"/>
                <w:szCs w:val="22"/>
                <w:lang w:eastAsia="fr-FR"/>
              </w:rPr>
              <w:t xml:space="preserve"> Roll-up</w:t>
            </w:r>
          </w:p>
        </w:tc>
        <w:tc>
          <w:tcPr>
            <w:tcW w:w="1444" w:type="dxa"/>
            <w:tcBorders>
              <w:top w:val="nil"/>
              <w:left w:val="nil"/>
              <w:bottom w:val="single" w:sz="8" w:space="0" w:color="auto"/>
              <w:right w:val="single" w:sz="8" w:space="0" w:color="auto"/>
            </w:tcBorders>
            <w:shd w:val="clear" w:color="auto" w:fill="auto"/>
            <w:vAlign w:val="center"/>
          </w:tcPr>
          <w:p w14:paraId="238F85FF" w14:textId="19384B53" w:rsidR="00DA5C03"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Roll-up</w:t>
            </w:r>
          </w:p>
        </w:tc>
        <w:tc>
          <w:tcPr>
            <w:tcW w:w="1131" w:type="dxa"/>
            <w:tcBorders>
              <w:top w:val="nil"/>
              <w:left w:val="nil"/>
              <w:bottom w:val="single" w:sz="8" w:space="0" w:color="auto"/>
              <w:right w:val="single" w:sz="8" w:space="0" w:color="auto"/>
            </w:tcBorders>
            <w:shd w:val="clear" w:color="auto" w:fill="auto"/>
            <w:vAlign w:val="center"/>
          </w:tcPr>
          <w:p w14:paraId="5414599B" w14:textId="1FAE7A3C" w:rsidR="00DA5C03"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p>
        </w:tc>
        <w:tc>
          <w:tcPr>
            <w:tcW w:w="1843" w:type="dxa"/>
            <w:tcBorders>
              <w:top w:val="nil"/>
              <w:left w:val="nil"/>
              <w:bottom w:val="single" w:sz="8" w:space="0" w:color="auto"/>
              <w:right w:val="single" w:sz="8" w:space="0" w:color="auto"/>
            </w:tcBorders>
            <w:shd w:val="clear" w:color="auto" w:fill="auto"/>
            <w:noWrap/>
            <w:vAlign w:val="center"/>
          </w:tcPr>
          <w:p w14:paraId="2BBE8493" w14:textId="0394036D" w:rsidR="00DA5C03" w:rsidRPr="00A255E1" w:rsidRDefault="00C276C1" w:rsidP="008F0B5A">
            <w:pPr>
              <w:jc w:val="right"/>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w:t>
            </w:r>
          </w:p>
        </w:tc>
        <w:tc>
          <w:tcPr>
            <w:tcW w:w="1559" w:type="dxa"/>
            <w:tcBorders>
              <w:top w:val="nil"/>
              <w:left w:val="nil"/>
              <w:bottom w:val="single" w:sz="8" w:space="0" w:color="auto"/>
              <w:right w:val="single" w:sz="8" w:space="0" w:color="auto"/>
            </w:tcBorders>
            <w:shd w:val="clear" w:color="auto" w:fill="auto"/>
            <w:vAlign w:val="center"/>
          </w:tcPr>
          <w:p w14:paraId="46F0B925" w14:textId="5EF68EEA" w:rsidR="00DA5C03"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80 000</w:t>
            </w:r>
          </w:p>
        </w:tc>
        <w:tc>
          <w:tcPr>
            <w:tcW w:w="1276" w:type="dxa"/>
            <w:tcBorders>
              <w:top w:val="nil"/>
              <w:left w:val="nil"/>
              <w:bottom w:val="single" w:sz="8" w:space="0" w:color="auto"/>
              <w:right w:val="single" w:sz="8" w:space="0" w:color="auto"/>
            </w:tcBorders>
            <w:shd w:val="clear" w:color="auto" w:fill="auto"/>
            <w:vAlign w:val="center"/>
          </w:tcPr>
          <w:p w14:paraId="1BFB8DB2" w14:textId="1AF34D00" w:rsidR="00DA5C03" w:rsidRPr="00A255E1" w:rsidRDefault="00C276C1"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160 000</w:t>
            </w:r>
          </w:p>
        </w:tc>
      </w:tr>
      <w:tr w:rsidR="00C276C1" w:rsidRPr="00057D4B" w14:paraId="657BD986"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29AACD6F" w14:textId="0871EA7B" w:rsidR="00C276C1" w:rsidRPr="00DA5C03" w:rsidRDefault="00C276C1"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4.3 </w:t>
            </w:r>
            <w:r w:rsidR="0054010B" w:rsidRPr="0054010B">
              <w:rPr>
                <w:rFonts w:ascii="Georgia" w:eastAsia="Times New Roman" w:hAnsi="Georgia" w:cs="Calibri"/>
                <w:color w:val="000000"/>
                <w:sz w:val="22"/>
                <w:szCs w:val="22"/>
                <w:lang w:eastAsia="fr-FR"/>
              </w:rPr>
              <w:t>Média publics</w:t>
            </w:r>
          </w:p>
        </w:tc>
        <w:tc>
          <w:tcPr>
            <w:tcW w:w="1444" w:type="dxa"/>
            <w:tcBorders>
              <w:top w:val="nil"/>
              <w:left w:val="nil"/>
              <w:bottom w:val="single" w:sz="8" w:space="0" w:color="auto"/>
              <w:right w:val="single" w:sz="8" w:space="0" w:color="auto"/>
            </w:tcBorders>
            <w:shd w:val="clear" w:color="auto" w:fill="auto"/>
            <w:vAlign w:val="center"/>
          </w:tcPr>
          <w:p w14:paraId="1897ED73" w14:textId="153D3300" w:rsidR="00C276C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p>
        </w:tc>
        <w:tc>
          <w:tcPr>
            <w:tcW w:w="1131" w:type="dxa"/>
            <w:tcBorders>
              <w:top w:val="nil"/>
              <w:left w:val="nil"/>
              <w:bottom w:val="single" w:sz="8" w:space="0" w:color="auto"/>
              <w:right w:val="single" w:sz="8" w:space="0" w:color="auto"/>
            </w:tcBorders>
            <w:shd w:val="clear" w:color="auto" w:fill="auto"/>
            <w:vAlign w:val="center"/>
          </w:tcPr>
          <w:p w14:paraId="177D0B41" w14:textId="67DA30F5" w:rsidR="00C276C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2</w:t>
            </w:r>
          </w:p>
        </w:tc>
        <w:tc>
          <w:tcPr>
            <w:tcW w:w="1843" w:type="dxa"/>
            <w:tcBorders>
              <w:top w:val="nil"/>
              <w:left w:val="nil"/>
              <w:bottom w:val="single" w:sz="8" w:space="0" w:color="auto"/>
              <w:right w:val="single" w:sz="8" w:space="0" w:color="auto"/>
            </w:tcBorders>
            <w:shd w:val="clear" w:color="auto" w:fill="auto"/>
            <w:noWrap/>
            <w:vAlign w:val="center"/>
          </w:tcPr>
          <w:p w14:paraId="3325721D" w14:textId="77777777" w:rsidR="00C276C1" w:rsidRDefault="00C276C1" w:rsidP="008F0B5A">
            <w:pPr>
              <w:jc w:val="right"/>
              <w:rPr>
                <w:rFonts w:ascii="Georgia" w:eastAsia="Times New Roman" w:hAnsi="Georgia" w:cs="Calibri"/>
                <w:color w:val="000000"/>
                <w:sz w:val="22"/>
                <w:szCs w:val="22"/>
                <w:lang w:eastAsia="fr-FR"/>
              </w:rPr>
            </w:pPr>
          </w:p>
        </w:tc>
        <w:tc>
          <w:tcPr>
            <w:tcW w:w="1559" w:type="dxa"/>
            <w:tcBorders>
              <w:top w:val="nil"/>
              <w:left w:val="nil"/>
              <w:bottom w:val="single" w:sz="8" w:space="0" w:color="auto"/>
              <w:right w:val="single" w:sz="8" w:space="0" w:color="auto"/>
            </w:tcBorders>
            <w:shd w:val="clear" w:color="auto" w:fill="auto"/>
            <w:vAlign w:val="center"/>
          </w:tcPr>
          <w:p w14:paraId="3E979089" w14:textId="411BD62E" w:rsidR="00C276C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150 000</w:t>
            </w:r>
          </w:p>
        </w:tc>
        <w:tc>
          <w:tcPr>
            <w:tcW w:w="1276" w:type="dxa"/>
            <w:tcBorders>
              <w:top w:val="nil"/>
              <w:left w:val="nil"/>
              <w:bottom w:val="single" w:sz="8" w:space="0" w:color="auto"/>
              <w:right w:val="single" w:sz="8" w:space="0" w:color="auto"/>
            </w:tcBorders>
            <w:shd w:val="clear" w:color="auto" w:fill="auto"/>
            <w:vAlign w:val="center"/>
          </w:tcPr>
          <w:p w14:paraId="5790B4FB" w14:textId="43906BC0" w:rsidR="00C276C1"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300 000</w:t>
            </w:r>
          </w:p>
        </w:tc>
      </w:tr>
      <w:tr w:rsidR="0054010B" w:rsidRPr="00057D4B" w14:paraId="38611D97" w14:textId="77777777" w:rsidTr="00A255E1">
        <w:trPr>
          <w:trHeight w:val="48"/>
        </w:trPr>
        <w:tc>
          <w:tcPr>
            <w:tcW w:w="3109" w:type="dxa"/>
            <w:tcBorders>
              <w:top w:val="nil"/>
              <w:left w:val="single" w:sz="8" w:space="0" w:color="auto"/>
              <w:bottom w:val="single" w:sz="8" w:space="0" w:color="auto"/>
              <w:right w:val="single" w:sz="8" w:space="0" w:color="auto"/>
            </w:tcBorders>
            <w:shd w:val="clear" w:color="000000" w:fill="F2F2F2"/>
            <w:vAlign w:val="center"/>
          </w:tcPr>
          <w:p w14:paraId="7DDF14FD" w14:textId="334932A5" w:rsidR="0054010B" w:rsidRDefault="0054010B" w:rsidP="008F0B5A">
            <w:pPr>
              <w:rPr>
                <w:rFonts w:ascii="Georgia" w:eastAsia="Times New Roman" w:hAnsi="Georgia" w:cs="Calibri"/>
                <w:b/>
                <w:bCs/>
                <w:color w:val="000000"/>
                <w:sz w:val="22"/>
                <w:szCs w:val="22"/>
                <w:lang w:eastAsia="fr-FR"/>
              </w:rPr>
            </w:pPr>
            <w:r>
              <w:rPr>
                <w:rFonts w:ascii="Georgia" w:eastAsia="Times New Roman" w:hAnsi="Georgia" w:cs="Calibri"/>
                <w:b/>
                <w:bCs/>
                <w:color w:val="000000"/>
                <w:sz w:val="22"/>
                <w:szCs w:val="22"/>
                <w:lang w:eastAsia="fr-FR"/>
              </w:rPr>
              <w:t xml:space="preserve">4.4 </w:t>
            </w:r>
            <w:r w:rsidRPr="0054010B">
              <w:rPr>
                <w:rFonts w:ascii="Georgia" w:eastAsia="Times New Roman" w:hAnsi="Georgia" w:cs="Calibri"/>
                <w:color w:val="000000"/>
                <w:sz w:val="22"/>
                <w:szCs w:val="22"/>
                <w:lang w:eastAsia="fr-FR"/>
              </w:rPr>
              <w:t>Médias privés</w:t>
            </w:r>
          </w:p>
        </w:tc>
        <w:tc>
          <w:tcPr>
            <w:tcW w:w="1444" w:type="dxa"/>
            <w:tcBorders>
              <w:top w:val="nil"/>
              <w:left w:val="nil"/>
              <w:bottom w:val="single" w:sz="8" w:space="0" w:color="auto"/>
              <w:right w:val="single" w:sz="8" w:space="0" w:color="auto"/>
            </w:tcBorders>
            <w:shd w:val="clear" w:color="auto" w:fill="auto"/>
            <w:vAlign w:val="center"/>
          </w:tcPr>
          <w:p w14:paraId="723528CA" w14:textId="70586EC6" w:rsidR="0054010B"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w:t>
            </w:r>
          </w:p>
        </w:tc>
        <w:tc>
          <w:tcPr>
            <w:tcW w:w="1131" w:type="dxa"/>
            <w:tcBorders>
              <w:top w:val="nil"/>
              <w:left w:val="nil"/>
              <w:bottom w:val="single" w:sz="8" w:space="0" w:color="auto"/>
              <w:right w:val="single" w:sz="8" w:space="0" w:color="auto"/>
            </w:tcBorders>
            <w:shd w:val="clear" w:color="auto" w:fill="auto"/>
            <w:vAlign w:val="center"/>
          </w:tcPr>
          <w:p w14:paraId="7C6AC963" w14:textId="0B9EA1E9" w:rsidR="0054010B"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w:t>
            </w:r>
          </w:p>
        </w:tc>
        <w:tc>
          <w:tcPr>
            <w:tcW w:w="1843" w:type="dxa"/>
            <w:tcBorders>
              <w:top w:val="nil"/>
              <w:left w:val="nil"/>
              <w:bottom w:val="single" w:sz="8" w:space="0" w:color="auto"/>
              <w:right w:val="single" w:sz="8" w:space="0" w:color="auto"/>
            </w:tcBorders>
            <w:shd w:val="clear" w:color="auto" w:fill="auto"/>
            <w:noWrap/>
            <w:vAlign w:val="center"/>
          </w:tcPr>
          <w:p w14:paraId="27BCCC7C" w14:textId="77777777" w:rsidR="0054010B" w:rsidRDefault="0054010B" w:rsidP="008F0B5A">
            <w:pPr>
              <w:jc w:val="right"/>
              <w:rPr>
                <w:rFonts w:ascii="Georgia" w:eastAsia="Times New Roman" w:hAnsi="Georgia" w:cs="Calibri"/>
                <w:color w:val="000000"/>
                <w:sz w:val="22"/>
                <w:szCs w:val="22"/>
                <w:lang w:eastAsia="fr-FR"/>
              </w:rPr>
            </w:pPr>
          </w:p>
        </w:tc>
        <w:tc>
          <w:tcPr>
            <w:tcW w:w="1559" w:type="dxa"/>
            <w:tcBorders>
              <w:top w:val="nil"/>
              <w:left w:val="nil"/>
              <w:bottom w:val="single" w:sz="8" w:space="0" w:color="auto"/>
              <w:right w:val="single" w:sz="8" w:space="0" w:color="auto"/>
            </w:tcBorders>
            <w:shd w:val="clear" w:color="auto" w:fill="auto"/>
            <w:vAlign w:val="center"/>
          </w:tcPr>
          <w:p w14:paraId="10FD6BB8" w14:textId="63CCF16C" w:rsidR="0054010B"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100 000</w:t>
            </w:r>
          </w:p>
        </w:tc>
        <w:tc>
          <w:tcPr>
            <w:tcW w:w="1276" w:type="dxa"/>
            <w:tcBorders>
              <w:top w:val="nil"/>
              <w:left w:val="nil"/>
              <w:bottom w:val="single" w:sz="8" w:space="0" w:color="auto"/>
              <w:right w:val="single" w:sz="8" w:space="0" w:color="auto"/>
            </w:tcBorders>
            <w:shd w:val="clear" w:color="auto" w:fill="auto"/>
            <w:vAlign w:val="center"/>
          </w:tcPr>
          <w:p w14:paraId="651A2DEF" w14:textId="60662B03" w:rsidR="0054010B" w:rsidRDefault="0054010B" w:rsidP="008F0B5A">
            <w:pPr>
              <w:jc w:val="center"/>
              <w:rPr>
                <w:rFonts w:ascii="Georgia" w:eastAsia="Times New Roman" w:hAnsi="Georgia" w:cs="Calibri"/>
                <w:color w:val="000000"/>
                <w:sz w:val="22"/>
                <w:szCs w:val="22"/>
                <w:lang w:eastAsia="fr-FR"/>
              </w:rPr>
            </w:pPr>
            <w:r>
              <w:rPr>
                <w:rFonts w:ascii="Georgia" w:eastAsia="Times New Roman" w:hAnsi="Georgia" w:cs="Calibri"/>
                <w:color w:val="000000"/>
                <w:sz w:val="22"/>
                <w:szCs w:val="22"/>
                <w:lang w:eastAsia="fr-FR"/>
              </w:rPr>
              <w:t>300 000</w:t>
            </w:r>
          </w:p>
        </w:tc>
      </w:tr>
      <w:tr w:rsidR="00DA5C03" w:rsidRPr="00057D4B" w14:paraId="1DE84E08" w14:textId="77777777" w:rsidTr="00B13317">
        <w:trPr>
          <w:trHeight w:val="48"/>
        </w:trPr>
        <w:tc>
          <w:tcPr>
            <w:tcW w:w="10362" w:type="dxa"/>
            <w:gridSpan w:val="6"/>
            <w:tcBorders>
              <w:top w:val="nil"/>
              <w:left w:val="single" w:sz="8" w:space="0" w:color="auto"/>
              <w:bottom w:val="single" w:sz="8" w:space="0" w:color="auto"/>
              <w:right w:val="single" w:sz="8" w:space="0" w:color="auto"/>
            </w:tcBorders>
            <w:shd w:val="clear" w:color="000000" w:fill="F2F2F2"/>
            <w:vAlign w:val="center"/>
          </w:tcPr>
          <w:p w14:paraId="712119D1" w14:textId="382F6DDC" w:rsidR="00DA5C03" w:rsidRPr="00DA5C03" w:rsidRDefault="00DA5C03" w:rsidP="008F0B5A">
            <w:pPr>
              <w:jc w:val="center"/>
              <w:rPr>
                <w:rFonts w:ascii="Georgia" w:eastAsia="Times New Roman" w:hAnsi="Georgia" w:cs="Calibri"/>
                <w:b/>
                <w:bCs/>
                <w:color w:val="000000"/>
                <w:sz w:val="22"/>
                <w:szCs w:val="22"/>
                <w:lang w:eastAsia="fr-FR"/>
              </w:rPr>
            </w:pPr>
            <w:r w:rsidRPr="00DA5C03">
              <w:rPr>
                <w:rFonts w:ascii="Georgia" w:eastAsia="Times New Roman" w:hAnsi="Georgia" w:cs="Calibri"/>
                <w:b/>
                <w:bCs/>
                <w:color w:val="4472C4" w:themeColor="accent1"/>
                <w:sz w:val="22"/>
                <w:szCs w:val="22"/>
                <w:lang w:eastAsia="fr-FR"/>
              </w:rPr>
              <w:t>Total 4</w:t>
            </w:r>
            <w:r w:rsidR="0054010B">
              <w:rPr>
                <w:rFonts w:ascii="Georgia" w:eastAsia="Times New Roman" w:hAnsi="Georgia" w:cs="Calibri"/>
                <w:b/>
                <w:bCs/>
                <w:color w:val="4472C4" w:themeColor="accent1"/>
                <w:sz w:val="22"/>
                <w:szCs w:val="22"/>
                <w:lang w:eastAsia="fr-FR"/>
              </w:rPr>
              <w:t>                                                                                                                                                    860 000</w:t>
            </w:r>
          </w:p>
        </w:tc>
      </w:tr>
      <w:tr w:rsidR="0054010B" w:rsidRPr="00057D4B" w14:paraId="5F27CD7D" w14:textId="77777777" w:rsidTr="00BB2E12">
        <w:trPr>
          <w:trHeight w:val="324"/>
        </w:trPr>
        <w:tc>
          <w:tcPr>
            <w:tcW w:w="10362" w:type="dxa"/>
            <w:gridSpan w:val="6"/>
            <w:tcBorders>
              <w:top w:val="single" w:sz="8" w:space="0" w:color="auto"/>
              <w:left w:val="single" w:sz="8" w:space="0" w:color="auto"/>
              <w:bottom w:val="single" w:sz="8" w:space="0" w:color="auto"/>
              <w:right w:val="single" w:sz="8" w:space="0" w:color="auto"/>
            </w:tcBorders>
            <w:shd w:val="clear" w:color="000000" w:fill="D9E2F3"/>
            <w:noWrap/>
            <w:vAlign w:val="center"/>
            <w:hideMark/>
          </w:tcPr>
          <w:p w14:paraId="0972A71F" w14:textId="77777777" w:rsidR="0054010B" w:rsidRDefault="0054010B" w:rsidP="008F0B5A">
            <w:pPr>
              <w:rPr>
                <w:rFonts w:ascii="Georgia" w:eastAsia="Times New Roman" w:hAnsi="Georgia" w:cs="Calibri"/>
                <w:b/>
                <w:bCs/>
                <w:color w:val="4472C4" w:themeColor="accent1"/>
                <w:sz w:val="22"/>
                <w:szCs w:val="22"/>
                <w:lang w:eastAsia="fr-FR"/>
              </w:rPr>
            </w:pPr>
          </w:p>
          <w:p w14:paraId="52B51261" w14:textId="1D6BA335" w:rsidR="0054010B" w:rsidRPr="00A255E1" w:rsidRDefault="0054010B" w:rsidP="008F0B5A">
            <w:pPr>
              <w:rPr>
                <w:rFonts w:ascii="Georgia" w:eastAsia="Times New Roman" w:hAnsi="Georgia" w:cs="Calibri"/>
                <w:b/>
                <w:bCs/>
                <w:color w:val="000000"/>
                <w:sz w:val="22"/>
                <w:szCs w:val="22"/>
                <w:lang w:eastAsia="fr-FR"/>
              </w:rPr>
            </w:pPr>
            <w:r w:rsidRPr="0054010B">
              <w:rPr>
                <w:rFonts w:ascii="Georgia" w:eastAsia="Times New Roman" w:hAnsi="Georgia" w:cs="Calibri"/>
                <w:b/>
                <w:bCs/>
                <w:color w:val="4472C4" w:themeColor="accent1"/>
                <w:sz w:val="22"/>
                <w:szCs w:val="22"/>
                <w:lang w:eastAsia="fr-FR"/>
              </w:rPr>
              <w:t>Total</w:t>
            </w:r>
            <w:r>
              <w:rPr>
                <w:rFonts w:ascii="Georgia" w:eastAsia="Times New Roman" w:hAnsi="Georgia" w:cs="Calibri"/>
                <w:b/>
                <w:bCs/>
                <w:color w:val="4472C4" w:themeColor="accent1"/>
                <w:sz w:val="22"/>
                <w:szCs w:val="22"/>
                <w:lang w:eastAsia="fr-FR"/>
              </w:rPr>
              <w:t> :                                                                                                                                                  23 240 000</w:t>
            </w:r>
          </w:p>
          <w:p w14:paraId="6E737A4D" w14:textId="0E39E862" w:rsidR="0054010B" w:rsidRPr="0054010B" w:rsidRDefault="0054010B" w:rsidP="008F0B5A">
            <w:pPr>
              <w:jc w:val="center"/>
              <w:rPr>
                <w:rFonts w:ascii="Georgia" w:eastAsia="Times New Roman" w:hAnsi="Georgia" w:cs="Calibri"/>
                <w:b/>
                <w:bCs/>
                <w:color w:val="000000"/>
                <w:sz w:val="22"/>
                <w:szCs w:val="22"/>
                <w:lang w:eastAsia="fr-FR"/>
              </w:rPr>
            </w:pPr>
            <w:r>
              <w:rPr>
                <w:rFonts w:ascii="Georgia" w:eastAsia="Times New Roman" w:hAnsi="Georgia" w:cs="Calibri"/>
                <w:b/>
                <w:bCs/>
                <w:color w:val="4472C4" w:themeColor="accent1"/>
                <w:sz w:val="22"/>
                <w:szCs w:val="22"/>
                <w:lang w:eastAsia="fr-FR"/>
              </w:rPr>
              <w:t xml:space="preserve">                                                                                                                                                          </w:t>
            </w:r>
          </w:p>
        </w:tc>
      </w:tr>
    </w:tbl>
    <w:p w14:paraId="61567D46" w14:textId="77777777" w:rsidR="00A255E1" w:rsidRPr="006B3ABC" w:rsidRDefault="00A255E1" w:rsidP="006B3ABC">
      <w:pPr>
        <w:spacing w:line="360" w:lineRule="auto"/>
        <w:rPr>
          <w:rFonts w:ascii="Georgia" w:hAnsi="Georgia"/>
        </w:rPr>
      </w:pPr>
    </w:p>
    <w:sectPr w:rsidR="00A255E1" w:rsidRPr="006B3ABC" w:rsidSect="002504B0">
      <w:head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F660" w14:textId="77777777" w:rsidR="007F6ECB" w:rsidRDefault="007F6ECB" w:rsidP="00A45F16">
      <w:r>
        <w:separator/>
      </w:r>
    </w:p>
  </w:endnote>
  <w:endnote w:type="continuationSeparator" w:id="0">
    <w:p w14:paraId="44ECFF6A" w14:textId="77777777" w:rsidR="007F6ECB" w:rsidRDefault="007F6ECB" w:rsidP="00A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C43D" w14:textId="77777777" w:rsidR="007F6ECB" w:rsidRDefault="007F6ECB" w:rsidP="00A45F16">
      <w:r>
        <w:separator/>
      </w:r>
    </w:p>
  </w:footnote>
  <w:footnote w:type="continuationSeparator" w:id="0">
    <w:p w14:paraId="1CCF4F97" w14:textId="77777777" w:rsidR="007F6ECB" w:rsidRDefault="007F6ECB" w:rsidP="00A4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2565" w14:textId="23E3F00B" w:rsidR="00A45F16" w:rsidRDefault="00D562AA" w:rsidP="007E510F">
    <w:pPr>
      <w:pStyle w:val="En-tte"/>
      <w:tabs>
        <w:tab w:val="clear" w:pos="4536"/>
        <w:tab w:val="clear" w:pos="9072"/>
        <w:tab w:val="left" w:pos="2010"/>
      </w:tabs>
    </w:pPr>
    <w:r>
      <w:rPr>
        <w:rFonts w:cs="Calibri"/>
        <w:noProof/>
        <w:lang w:val="fr-FR"/>
      </w:rPr>
      <w:drawing>
        <wp:anchor distT="0" distB="0" distL="114300" distR="114300" simplePos="0" relativeHeight="251660288" behindDoc="0" locked="0" layoutInCell="1" allowOverlap="1" wp14:anchorId="77F4B06F" wp14:editId="3C260535">
          <wp:simplePos x="0" y="0"/>
          <wp:positionH relativeFrom="margin">
            <wp:posOffset>-188595</wp:posOffset>
          </wp:positionH>
          <wp:positionV relativeFrom="margin">
            <wp:posOffset>-779780</wp:posOffset>
          </wp:positionV>
          <wp:extent cx="942975" cy="741045"/>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108">
      <w:rPr>
        <w:rFonts w:ascii="Georgia" w:hAnsi="Georgia" w:cs="Times New Roman"/>
        <w:noProof/>
        <w:lang w:eastAsia="fr-FR"/>
      </w:rPr>
      <w:drawing>
        <wp:anchor distT="0" distB="0" distL="114300" distR="114300" simplePos="0" relativeHeight="251662336" behindDoc="0" locked="0" layoutInCell="1" allowOverlap="1" wp14:anchorId="2F592A67" wp14:editId="223A90B1">
          <wp:simplePos x="0" y="0"/>
          <wp:positionH relativeFrom="margin">
            <wp:posOffset>2814955</wp:posOffset>
          </wp:positionH>
          <wp:positionV relativeFrom="margin">
            <wp:posOffset>-690880</wp:posOffset>
          </wp:positionV>
          <wp:extent cx="635000" cy="58420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2E5">
      <w:rPr>
        <w:rFonts w:cs="Calibri"/>
        <w:noProof/>
        <w:lang w:val="fr-FR"/>
      </w:rPr>
      <w:drawing>
        <wp:anchor distT="0" distB="0" distL="114300" distR="114300" simplePos="0" relativeHeight="251659264" behindDoc="0" locked="0" layoutInCell="1" allowOverlap="1" wp14:anchorId="05C41C14" wp14:editId="290068BD">
          <wp:simplePos x="0" y="0"/>
          <wp:positionH relativeFrom="column">
            <wp:posOffset>4003040</wp:posOffset>
          </wp:positionH>
          <wp:positionV relativeFrom="paragraph">
            <wp:posOffset>-31115</wp:posOffset>
          </wp:positionV>
          <wp:extent cx="2171065" cy="499745"/>
          <wp:effectExtent l="0" t="0" r="635" b="0"/>
          <wp:wrapNone/>
          <wp:docPr id="5" name="Imag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A picture containing graphical user interfac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71065" cy="499745"/>
                  </a:xfrm>
                  <a:prstGeom prst="rect">
                    <a:avLst/>
                  </a:prstGeom>
                </pic:spPr>
              </pic:pic>
            </a:graphicData>
          </a:graphic>
          <wp14:sizeRelH relativeFrom="margin">
            <wp14:pctWidth>0</wp14:pctWidth>
          </wp14:sizeRelH>
          <wp14:sizeRelV relativeFrom="margin">
            <wp14:pctHeight>0</wp14:pctHeight>
          </wp14:sizeRelV>
        </wp:anchor>
      </w:drawing>
    </w:r>
    <w:r w:rsidR="007E510F">
      <w:tab/>
      <w:t xml:space="preserve">        </w:t>
    </w:r>
    <w:r w:rsidRPr="007E510F">
      <w:rPr>
        <w:noProof/>
      </w:rPr>
      <w:drawing>
        <wp:inline distT="0" distB="0" distL="0" distR="0" wp14:anchorId="5A09DCE6" wp14:editId="005B8F9D">
          <wp:extent cx="544195" cy="603250"/>
          <wp:effectExtent l="0" t="0" r="8255" b="6350"/>
          <wp:docPr id="20485" name="Image 1" descr="Blason">
            <a:extLst xmlns:a="http://schemas.openxmlformats.org/drawingml/2006/main">
              <a:ext uri="{FF2B5EF4-FFF2-40B4-BE49-F238E27FC236}">
                <a16:creationId xmlns:a16="http://schemas.microsoft.com/office/drawing/2014/main" id="{EE96F3A0-6C38-C214-BDDE-718491CA3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Image 1" descr="Blason">
                    <a:extLst>
                      <a:ext uri="{FF2B5EF4-FFF2-40B4-BE49-F238E27FC236}">
                        <a16:creationId xmlns:a16="http://schemas.microsoft.com/office/drawing/2014/main" id="{EE96F3A0-6C38-C214-BDDE-718491CA3F9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395" cy="603472"/>
                  </a:xfrm>
                  <a:prstGeom prst="rect">
                    <a:avLst/>
                  </a:prstGeom>
                  <a:noFill/>
                  <a:ln>
                    <a:noFill/>
                  </a:ln>
                </pic:spPr>
              </pic:pic>
            </a:graphicData>
          </a:graphic>
        </wp:inline>
      </w:drawing>
    </w:r>
    <w:r w:rsidR="007E510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C0C"/>
    <w:multiLevelType w:val="multilevel"/>
    <w:tmpl w:val="9104BBEC"/>
    <w:lvl w:ilvl="0">
      <w:start w:val="1"/>
      <w:numFmt w:val="decimal"/>
      <w:lvlText w:val="%1."/>
      <w:lvlJc w:val="left"/>
      <w:pPr>
        <w:ind w:left="720" w:hanging="360"/>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924FF6"/>
    <w:multiLevelType w:val="multilevel"/>
    <w:tmpl w:val="BAFA99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6B53E2"/>
    <w:multiLevelType w:val="multilevel"/>
    <w:tmpl w:val="05C4A3B2"/>
    <w:lvl w:ilvl="0">
      <w:start w:val="1"/>
      <w:numFmt w:val="decimal"/>
      <w:lvlText w:val="%1."/>
      <w:lvlJc w:val="left"/>
      <w:pPr>
        <w:ind w:left="855" w:hanging="495"/>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9D12EA"/>
    <w:multiLevelType w:val="multilevel"/>
    <w:tmpl w:val="D22C60BE"/>
    <w:lvl w:ilvl="0">
      <w:start w:val="1"/>
      <w:numFmt w:val="decimal"/>
      <w:lvlText w:val="%1."/>
      <w:lvlJc w:val="left"/>
      <w:pPr>
        <w:ind w:left="720" w:hanging="360"/>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52F7EC7"/>
    <w:multiLevelType w:val="multilevel"/>
    <w:tmpl w:val="BAFA99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9C5E4A"/>
    <w:multiLevelType w:val="hybridMultilevel"/>
    <w:tmpl w:val="C788613E"/>
    <w:lvl w:ilvl="0" w:tplc="F9249A7E">
      <w:start w:val="1"/>
      <w:numFmt w:val="decimal"/>
      <w:lvlText w:val="%1."/>
      <w:lvlJc w:val="left"/>
      <w:pPr>
        <w:ind w:left="720" w:hanging="360"/>
      </w:pPr>
      <w:rPr>
        <w:rFonts w:hint="default"/>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E21FB"/>
    <w:multiLevelType w:val="hybridMultilevel"/>
    <w:tmpl w:val="AD9A5AD6"/>
    <w:lvl w:ilvl="0" w:tplc="6F06CE1C">
      <w:numFmt w:val="bullet"/>
      <w:lvlText w:val="-"/>
      <w:lvlJc w:val="left"/>
      <w:pPr>
        <w:ind w:left="720" w:hanging="360"/>
      </w:pPr>
      <w:rPr>
        <w:rFonts w:ascii="Constantia" w:eastAsiaTheme="minorHAnsi"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082508">
    <w:abstractNumId w:val="2"/>
  </w:num>
  <w:num w:numId="2" w16cid:durableId="250043778">
    <w:abstractNumId w:val="6"/>
  </w:num>
  <w:num w:numId="3" w16cid:durableId="1546336297">
    <w:abstractNumId w:val="0"/>
  </w:num>
  <w:num w:numId="4" w16cid:durableId="1042827247">
    <w:abstractNumId w:val="3"/>
  </w:num>
  <w:num w:numId="5" w16cid:durableId="1898736155">
    <w:abstractNumId w:val="4"/>
  </w:num>
  <w:num w:numId="6" w16cid:durableId="1365400459">
    <w:abstractNumId w:val="1"/>
  </w:num>
  <w:num w:numId="7" w16cid:durableId="1797215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13"/>
    <w:rsid w:val="000104A5"/>
    <w:rsid w:val="00053CBB"/>
    <w:rsid w:val="000F74CC"/>
    <w:rsid w:val="001048BA"/>
    <w:rsid w:val="00184D53"/>
    <w:rsid w:val="00187928"/>
    <w:rsid w:val="00194D4A"/>
    <w:rsid w:val="001E04F8"/>
    <w:rsid w:val="002504B0"/>
    <w:rsid w:val="002C00C3"/>
    <w:rsid w:val="003C4DD7"/>
    <w:rsid w:val="003E5695"/>
    <w:rsid w:val="004E007D"/>
    <w:rsid w:val="00534442"/>
    <w:rsid w:val="0054010B"/>
    <w:rsid w:val="00585540"/>
    <w:rsid w:val="00590DDD"/>
    <w:rsid w:val="005C70EA"/>
    <w:rsid w:val="005E2DC9"/>
    <w:rsid w:val="00611D64"/>
    <w:rsid w:val="00631EAC"/>
    <w:rsid w:val="006B3ABC"/>
    <w:rsid w:val="007D62BD"/>
    <w:rsid w:val="007E510F"/>
    <w:rsid w:val="007E7E74"/>
    <w:rsid w:val="007F6ECB"/>
    <w:rsid w:val="008136B7"/>
    <w:rsid w:val="008302BE"/>
    <w:rsid w:val="008B59D5"/>
    <w:rsid w:val="008D4C6C"/>
    <w:rsid w:val="009214A2"/>
    <w:rsid w:val="00994D66"/>
    <w:rsid w:val="00A255E1"/>
    <w:rsid w:val="00A45F16"/>
    <w:rsid w:val="00A47B47"/>
    <w:rsid w:val="00A630AE"/>
    <w:rsid w:val="00A963BB"/>
    <w:rsid w:val="00AD1B2A"/>
    <w:rsid w:val="00B20F13"/>
    <w:rsid w:val="00B32FEF"/>
    <w:rsid w:val="00C276C1"/>
    <w:rsid w:val="00D562AA"/>
    <w:rsid w:val="00D76453"/>
    <w:rsid w:val="00D821F0"/>
    <w:rsid w:val="00DA5C03"/>
    <w:rsid w:val="00E05B44"/>
    <w:rsid w:val="00EA374B"/>
    <w:rsid w:val="00F32372"/>
    <w:rsid w:val="00F77B77"/>
    <w:rsid w:val="00FA18F8"/>
    <w:rsid w:val="00FA72BD"/>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0D19785"/>
  <w15:chartTrackingRefBased/>
  <w15:docId w15:val="{EA01B245-0AEB-6F45-B8A4-1178FA2D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0F13"/>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0F13"/>
    <w:pPr>
      <w:spacing w:after="160" w:line="259" w:lineRule="auto"/>
      <w:ind w:left="720"/>
      <w:contextualSpacing/>
    </w:pPr>
    <w:rPr>
      <w:kern w:val="0"/>
      <w:sz w:val="22"/>
      <w:szCs w:val="22"/>
      <w:lang w:val="fr-FR"/>
      <w14:ligatures w14:val="none"/>
    </w:rPr>
  </w:style>
  <w:style w:type="character" w:customStyle="1" w:styleId="ParagraphedelisteCar">
    <w:name w:val="Paragraphe de liste Car"/>
    <w:link w:val="Paragraphedeliste"/>
    <w:uiPriority w:val="34"/>
    <w:rsid w:val="00B20F13"/>
    <w:rPr>
      <w:kern w:val="0"/>
      <w:sz w:val="22"/>
      <w:szCs w:val="22"/>
      <w:lang w:val="fr-FR"/>
      <w14:ligatures w14:val="none"/>
    </w:rPr>
  </w:style>
  <w:style w:type="character" w:customStyle="1" w:styleId="Titre1Car">
    <w:name w:val="Titre 1 Car"/>
    <w:basedOn w:val="Policepardfaut"/>
    <w:link w:val="Titre1"/>
    <w:uiPriority w:val="9"/>
    <w:rsid w:val="00B20F13"/>
    <w:rPr>
      <w:rFonts w:asciiTheme="majorHAnsi" w:eastAsiaTheme="majorEastAsia" w:hAnsiTheme="majorHAnsi" w:cstheme="majorBidi"/>
      <w:color w:val="2F5496" w:themeColor="accent1" w:themeShade="BF"/>
      <w:kern w:val="0"/>
      <w:sz w:val="32"/>
      <w:szCs w:val="32"/>
      <w:lang w:val="fr-FR"/>
      <w14:ligatures w14:val="none"/>
    </w:rPr>
  </w:style>
  <w:style w:type="paragraph" w:styleId="En-ttedetabledesmatires">
    <w:name w:val="TOC Heading"/>
    <w:basedOn w:val="Titre1"/>
    <w:next w:val="Normal"/>
    <w:uiPriority w:val="39"/>
    <w:unhideWhenUsed/>
    <w:qFormat/>
    <w:rsid w:val="00B20F13"/>
    <w:pPr>
      <w:spacing w:before="480" w:line="276" w:lineRule="auto"/>
      <w:outlineLvl w:val="9"/>
    </w:pPr>
    <w:rPr>
      <w:b/>
      <w:bCs/>
      <w:sz w:val="28"/>
      <w:szCs w:val="28"/>
      <w:lang w:val="fr-SN" w:eastAsia="fr-FR"/>
    </w:rPr>
  </w:style>
  <w:style w:type="paragraph" w:styleId="TM1">
    <w:name w:val="toc 1"/>
    <w:basedOn w:val="Normal"/>
    <w:next w:val="Normal"/>
    <w:autoRedefine/>
    <w:uiPriority w:val="39"/>
    <w:unhideWhenUsed/>
    <w:rsid w:val="00B20F13"/>
    <w:pPr>
      <w:spacing w:before="360" w:after="360"/>
    </w:pPr>
    <w:rPr>
      <w:rFonts w:cstheme="minorHAnsi"/>
      <w:b/>
      <w:bCs/>
      <w:caps/>
      <w:sz w:val="22"/>
      <w:szCs w:val="22"/>
      <w:u w:val="single"/>
    </w:rPr>
  </w:style>
  <w:style w:type="paragraph" w:styleId="TM2">
    <w:name w:val="toc 2"/>
    <w:basedOn w:val="Normal"/>
    <w:next w:val="Normal"/>
    <w:autoRedefine/>
    <w:uiPriority w:val="39"/>
    <w:unhideWhenUsed/>
    <w:rsid w:val="00B20F13"/>
    <w:rPr>
      <w:rFonts w:cstheme="minorHAnsi"/>
      <w:b/>
      <w:bCs/>
      <w:smallCaps/>
      <w:sz w:val="22"/>
      <w:szCs w:val="22"/>
    </w:rPr>
  </w:style>
  <w:style w:type="character" w:styleId="Lienhypertexte">
    <w:name w:val="Hyperlink"/>
    <w:basedOn w:val="Policepardfaut"/>
    <w:uiPriority w:val="99"/>
    <w:unhideWhenUsed/>
    <w:rsid w:val="00B20F13"/>
    <w:rPr>
      <w:color w:val="0563C1" w:themeColor="hyperlink"/>
      <w:u w:val="single"/>
    </w:rPr>
  </w:style>
  <w:style w:type="paragraph" w:styleId="TM3">
    <w:name w:val="toc 3"/>
    <w:basedOn w:val="Normal"/>
    <w:next w:val="Normal"/>
    <w:autoRedefine/>
    <w:uiPriority w:val="39"/>
    <w:semiHidden/>
    <w:unhideWhenUsed/>
    <w:rsid w:val="00B20F13"/>
    <w:rPr>
      <w:rFonts w:cstheme="minorHAnsi"/>
      <w:smallCaps/>
      <w:sz w:val="22"/>
      <w:szCs w:val="22"/>
    </w:rPr>
  </w:style>
  <w:style w:type="paragraph" w:styleId="TM4">
    <w:name w:val="toc 4"/>
    <w:basedOn w:val="Normal"/>
    <w:next w:val="Normal"/>
    <w:autoRedefine/>
    <w:uiPriority w:val="39"/>
    <w:semiHidden/>
    <w:unhideWhenUsed/>
    <w:rsid w:val="00B20F13"/>
    <w:rPr>
      <w:rFonts w:cstheme="minorHAnsi"/>
      <w:sz w:val="22"/>
      <w:szCs w:val="22"/>
    </w:rPr>
  </w:style>
  <w:style w:type="paragraph" w:styleId="TM5">
    <w:name w:val="toc 5"/>
    <w:basedOn w:val="Normal"/>
    <w:next w:val="Normal"/>
    <w:autoRedefine/>
    <w:uiPriority w:val="39"/>
    <w:semiHidden/>
    <w:unhideWhenUsed/>
    <w:rsid w:val="00B20F13"/>
    <w:rPr>
      <w:rFonts w:cstheme="minorHAnsi"/>
      <w:sz w:val="22"/>
      <w:szCs w:val="22"/>
    </w:rPr>
  </w:style>
  <w:style w:type="paragraph" w:styleId="TM6">
    <w:name w:val="toc 6"/>
    <w:basedOn w:val="Normal"/>
    <w:next w:val="Normal"/>
    <w:autoRedefine/>
    <w:uiPriority w:val="39"/>
    <w:semiHidden/>
    <w:unhideWhenUsed/>
    <w:rsid w:val="00B20F13"/>
    <w:rPr>
      <w:rFonts w:cstheme="minorHAnsi"/>
      <w:sz w:val="22"/>
      <w:szCs w:val="22"/>
    </w:rPr>
  </w:style>
  <w:style w:type="paragraph" w:styleId="TM7">
    <w:name w:val="toc 7"/>
    <w:basedOn w:val="Normal"/>
    <w:next w:val="Normal"/>
    <w:autoRedefine/>
    <w:uiPriority w:val="39"/>
    <w:semiHidden/>
    <w:unhideWhenUsed/>
    <w:rsid w:val="00B20F13"/>
    <w:rPr>
      <w:rFonts w:cstheme="minorHAnsi"/>
      <w:sz w:val="22"/>
      <w:szCs w:val="22"/>
    </w:rPr>
  </w:style>
  <w:style w:type="paragraph" w:styleId="TM8">
    <w:name w:val="toc 8"/>
    <w:basedOn w:val="Normal"/>
    <w:next w:val="Normal"/>
    <w:autoRedefine/>
    <w:uiPriority w:val="39"/>
    <w:semiHidden/>
    <w:unhideWhenUsed/>
    <w:rsid w:val="00B20F13"/>
    <w:rPr>
      <w:rFonts w:cstheme="minorHAnsi"/>
      <w:sz w:val="22"/>
      <w:szCs w:val="22"/>
    </w:rPr>
  </w:style>
  <w:style w:type="paragraph" w:styleId="TM9">
    <w:name w:val="toc 9"/>
    <w:basedOn w:val="Normal"/>
    <w:next w:val="Normal"/>
    <w:autoRedefine/>
    <w:uiPriority w:val="39"/>
    <w:semiHidden/>
    <w:unhideWhenUsed/>
    <w:rsid w:val="00B20F13"/>
    <w:rPr>
      <w:rFonts w:cstheme="minorHAnsi"/>
      <w:sz w:val="22"/>
      <w:szCs w:val="22"/>
    </w:rPr>
  </w:style>
  <w:style w:type="paragraph" w:styleId="En-tte">
    <w:name w:val="header"/>
    <w:basedOn w:val="Normal"/>
    <w:link w:val="En-tteCar"/>
    <w:uiPriority w:val="99"/>
    <w:unhideWhenUsed/>
    <w:rsid w:val="00A45F16"/>
    <w:pPr>
      <w:tabs>
        <w:tab w:val="center" w:pos="4536"/>
        <w:tab w:val="right" w:pos="9072"/>
      </w:tabs>
    </w:pPr>
  </w:style>
  <w:style w:type="character" w:customStyle="1" w:styleId="En-tteCar">
    <w:name w:val="En-tête Car"/>
    <w:basedOn w:val="Policepardfaut"/>
    <w:link w:val="En-tte"/>
    <w:uiPriority w:val="99"/>
    <w:rsid w:val="00A45F16"/>
  </w:style>
  <w:style w:type="paragraph" w:styleId="Pieddepage">
    <w:name w:val="footer"/>
    <w:basedOn w:val="Normal"/>
    <w:link w:val="PieddepageCar"/>
    <w:uiPriority w:val="99"/>
    <w:unhideWhenUsed/>
    <w:rsid w:val="00A45F16"/>
    <w:pPr>
      <w:tabs>
        <w:tab w:val="center" w:pos="4536"/>
        <w:tab w:val="right" w:pos="9072"/>
      </w:tabs>
    </w:pPr>
  </w:style>
  <w:style w:type="character" w:customStyle="1" w:styleId="PieddepageCar">
    <w:name w:val="Pied de page Car"/>
    <w:basedOn w:val="Policepardfaut"/>
    <w:link w:val="Pieddepage"/>
    <w:uiPriority w:val="99"/>
    <w:rsid w:val="00A45F16"/>
  </w:style>
  <w:style w:type="table" w:customStyle="1" w:styleId="Grilledutableau1">
    <w:name w:val="Grille du tableau1"/>
    <w:basedOn w:val="TableauNormal"/>
    <w:next w:val="Grilledutableau"/>
    <w:uiPriority w:val="39"/>
    <w:rsid w:val="005E2DC9"/>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E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AC0E-0B81-C24C-AAAC-36918F7A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12</Pages>
  <Words>2594</Words>
  <Characters>14268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DIOP</dc:creator>
  <cp:keywords/>
  <dc:description/>
  <cp:lastModifiedBy>Moussa DIOP</cp:lastModifiedBy>
  <cp:revision>7</cp:revision>
  <dcterms:created xsi:type="dcterms:W3CDTF">2024-02-10T19:19:00Z</dcterms:created>
  <dcterms:modified xsi:type="dcterms:W3CDTF">2024-02-19T15:29:00Z</dcterms:modified>
</cp:coreProperties>
</file>